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1E0" w:firstRow="1" w:lastRow="1" w:firstColumn="1" w:lastColumn="1" w:noHBand="0" w:noVBand="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661EA4" w:rsidRPr="00661EA4" w:rsidRDefault="007975B2"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а</w:t>
            </w:r>
            <w:r w:rsidR="003972A4">
              <w:rPr>
                <w:sz w:val="26"/>
                <w:szCs w:val="26"/>
              </w:rPr>
              <w:t xml:space="preserve"> администрации города Югорска</w:t>
            </w:r>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7975B2">
              <w:rPr>
                <w:sz w:val="26"/>
                <w:szCs w:val="26"/>
              </w:rPr>
              <w:t>М</w:t>
            </w:r>
            <w:r w:rsidRPr="00661EA4">
              <w:rPr>
                <w:sz w:val="26"/>
                <w:szCs w:val="26"/>
              </w:rPr>
              <w:t>.</w:t>
            </w:r>
            <w:r w:rsidR="007975B2">
              <w:rPr>
                <w:sz w:val="26"/>
                <w:szCs w:val="26"/>
              </w:rPr>
              <w:t>И</w:t>
            </w:r>
            <w:r w:rsidRPr="00661EA4">
              <w:rPr>
                <w:sz w:val="26"/>
                <w:szCs w:val="26"/>
              </w:rPr>
              <w:t xml:space="preserve">. </w:t>
            </w:r>
            <w:proofErr w:type="spellStart"/>
            <w:r w:rsidR="007975B2">
              <w:rPr>
                <w:sz w:val="26"/>
                <w:szCs w:val="26"/>
              </w:rPr>
              <w:t>Бодак</w:t>
            </w:r>
            <w:proofErr w:type="spellEnd"/>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4D7B8F">
              <w:rPr>
                <w:sz w:val="26"/>
                <w:szCs w:val="26"/>
              </w:rPr>
              <w:t>5</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E01ADE">
      <w:pPr>
        <w:keepNext/>
        <w:keepLines/>
        <w:widowControl w:val="0"/>
        <w:suppressLineNumbers/>
        <w:suppressAutoHyphens/>
        <w:spacing w:after="0"/>
        <w:jc w:val="center"/>
        <w:rPr>
          <w:b/>
          <w:bCs/>
        </w:rPr>
      </w:pPr>
      <w:r w:rsidRPr="005F2F8D">
        <w:rPr>
          <w:b/>
          <w:bCs/>
        </w:rPr>
        <w:t>ДОКУМЕНТАЦИЯ ОБ АУКЦИОНЕ В ЭЛЕКТРОННОЙ ФОРМЕ</w:t>
      </w:r>
      <w:r w:rsidR="00745991" w:rsidRPr="005F2F8D">
        <w:rPr>
          <w:b/>
          <w:bCs/>
        </w:rPr>
        <w:t xml:space="preserve"> </w:t>
      </w:r>
    </w:p>
    <w:p w:rsidR="00E01ADE" w:rsidRDefault="00496BD8" w:rsidP="00E01ADE">
      <w:pPr>
        <w:keepNext/>
        <w:keepLines/>
        <w:widowControl w:val="0"/>
        <w:suppressLineNumbers/>
        <w:suppressAutoHyphens/>
        <w:spacing w:after="0"/>
        <w:jc w:val="center"/>
        <w:rPr>
          <w:b/>
          <w:bCs/>
        </w:rPr>
      </w:pPr>
      <w:r w:rsidRPr="005F2F8D">
        <w:rPr>
          <w:b/>
          <w:bCs/>
        </w:rPr>
        <w:t xml:space="preserve"> </w:t>
      </w:r>
      <w:r w:rsidR="00E01ADE" w:rsidRPr="00E01ADE">
        <w:rPr>
          <w:b/>
          <w:bCs/>
        </w:rPr>
        <w:t xml:space="preserve">среди субъектов малого предпринимательства и социально ориентированных некоммерческих организаций </w:t>
      </w:r>
      <w:r w:rsidRPr="005F2F8D">
        <w:rPr>
          <w:b/>
          <w:bCs/>
        </w:rPr>
        <w:t>на пра</w:t>
      </w:r>
      <w:r w:rsidR="006C0713" w:rsidRPr="005F2F8D">
        <w:rPr>
          <w:b/>
          <w:bCs/>
        </w:rPr>
        <w:t xml:space="preserve">во заключения </w:t>
      </w:r>
      <w:r w:rsidR="003972A4">
        <w:rPr>
          <w:b/>
          <w:bCs/>
        </w:rPr>
        <w:t xml:space="preserve">муниципального </w:t>
      </w:r>
      <w:r w:rsidRPr="005F2F8D">
        <w:rPr>
          <w:b/>
          <w:bCs/>
        </w:rPr>
        <w:t xml:space="preserve">контракта </w:t>
      </w:r>
    </w:p>
    <w:p w:rsidR="00B26F7C" w:rsidRPr="00BE15F9" w:rsidRDefault="00DF5E48" w:rsidP="00A503F9">
      <w:pPr>
        <w:keepNext/>
        <w:keepLines/>
        <w:widowControl w:val="0"/>
        <w:suppressLineNumbers/>
        <w:suppressAutoHyphens/>
        <w:spacing w:after="0"/>
        <w:jc w:val="center"/>
        <w:rPr>
          <w:b/>
          <w:bCs/>
        </w:rPr>
      </w:pPr>
      <w:r w:rsidRPr="00DF5E48">
        <w:rPr>
          <w:b/>
          <w:bCs/>
        </w:rPr>
        <w:t xml:space="preserve">на оказание услуг </w:t>
      </w:r>
      <w:r w:rsidR="00514BEF">
        <w:rPr>
          <w:b/>
          <w:bCs/>
        </w:rPr>
        <w:t>дистанционного обучения</w:t>
      </w:r>
    </w:p>
    <w:p w:rsidR="00496BD8" w:rsidRPr="00BE15F9" w:rsidRDefault="00496BD8" w:rsidP="00496BD8">
      <w:pPr>
        <w:keepNext/>
        <w:keepLines/>
        <w:widowControl w:val="0"/>
        <w:suppressLineNumbers/>
        <w:suppressAutoHyphens/>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Default="00B435AF" w:rsidP="00496BD8">
      <w:pPr>
        <w:keepNext/>
        <w:keepLines/>
        <w:widowControl w:val="0"/>
        <w:suppressLineNumbers/>
        <w:suppressAutoHyphens/>
        <w:jc w:val="left"/>
        <w:rPr>
          <w:b/>
          <w:bCs/>
        </w:rPr>
      </w:pPr>
    </w:p>
    <w:p w:rsidR="009E1F67" w:rsidRDefault="009E1F67" w:rsidP="00496BD8">
      <w:pPr>
        <w:keepNext/>
        <w:keepLines/>
        <w:widowControl w:val="0"/>
        <w:suppressLineNumbers/>
        <w:suppressAutoHyphens/>
        <w:jc w:val="left"/>
        <w:rPr>
          <w:b/>
          <w:bCs/>
        </w:rPr>
      </w:pPr>
    </w:p>
    <w:p w:rsidR="009E1F67" w:rsidRPr="005F2F8D" w:rsidRDefault="009E1F67"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817C24">
        <w:rPr>
          <w:b/>
          <w:bCs/>
        </w:rPr>
        <w:t>5</w:t>
      </w:r>
      <w:r w:rsidRPr="005F2F8D">
        <w:rPr>
          <w:b/>
          <w:bCs/>
        </w:rPr>
        <w:t xml:space="preserve"> 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 xml:space="preserve">Администрация </w:t>
            </w:r>
            <w:proofErr w:type="spellStart"/>
            <w:r w:rsidRPr="00661EA4">
              <w:rPr>
                <w:sz w:val="22"/>
                <w:szCs w:val="22"/>
                <w:u w:val="single"/>
              </w:rPr>
              <w:t>г</w:t>
            </w:r>
            <w:proofErr w:type="gramStart"/>
            <w:r w:rsidRPr="00661EA4">
              <w:rPr>
                <w:sz w:val="22"/>
                <w:szCs w:val="22"/>
                <w:u w:val="single"/>
              </w:rPr>
              <w:t>.Ю</w:t>
            </w:r>
            <w:proofErr w:type="gramEnd"/>
            <w:r w:rsidRPr="00661EA4">
              <w:rPr>
                <w:sz w:val="22"/>
                <w:szCs w:val="22"/>
                <w:u w:val="single"/>
              </w:rPr>
              <w:t>горска</w:t>
            </w:r>
            <w:proofErr w:type="spellEnd"/>
            <w:r w:rsidRPr="00661EA4">
              <w:rPr>
                <w:sz w:val="22"/>
                <w:szCs w:val="22"/>
                <w:u w:val="single"/>
              </w:rPr>
              <w:t>.</w:t>
            </w:r>
          </w:p>
          <w:p w:rsidR="006D69EC" w:rsidRPr="00661EA4" w:rsidRDefault="006D69EC" w:rsidP="006D69EC">
            <w:pPr>
              <w:keepNext/>
              <w:keepLines/>
              <w:widowControl w:val="0"/>
              <w:suppressLineNumbers/>
              <w:suppressAutoHyphens/>
              <w:rPr>
                <w:sz w:val="22"/>
                <w:szCs w:val="22"/>
                <w:u w:val="single"/>
              </w:rPr>
            </w:pPr>
            <w:proofErr w:type="gramStart"/>
            <w:r w:rsidRPr="00661EA4">
              <w:rPr>
                <w:sz w:val="22"/>
                <w:szCs w:val="22"/>
              </w:rPr>
              <w:t xml:space="preserve">Место нахождения: </w:t>
            </w:r>
            <w:r w:rsidRPr="00661EA4">
              <w:rPr>
                <w:sz w:val="22"/>
                <w:szCs w:val="22"/>
                <w:u w:val="single"/>
              </w:rPr>
              <w:t>628260, Ханты-Мансийский автономный округ – Югра, г. Югорск, ул.40 лет Победы, д.11</w:t>
            </w:r>
            <w:proofErr w:type="gramEnd"/>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 Заказчика</w:t>
            </w:r>
            <w:r w:rsidRPr="00661EA4">
              <w:rPr>
                <w:sz w:val="22"/>
                <w:szCs w:val="22"/>
                <w:u w:val="single"/>
              </w:rPr>
              <w:t>: 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Адрес электронной почты: </w:t>
            </w:r>
            <w:hyperlink r:id="rId9" w:history="1">
              <w:r w:rsidRPr="00462B5C">
                <w:rPr>
                  <w:rStyle w:val="a4"/>
                  <w:sz w:val="22"/>
                  <w:szCs w:val="22"/>
                  <w:lang w:val="en-US"/>
                </w:rPr>
                <w:t>inform</w:t>
              </w:r>
              <w:r w:rsidRPr="00462B5C">
                <w:rPr>
                  <w:rStyle w:val="a4"/>
                  <w:sz w:val="22"/>
                  <w:szCs w:val="22"/>
                </w:rPr>
                <w:t>@</w:t>
              </w:r>
              <w:proofErr w:type="spellStart"/>
              <w:r w:rsidRPr="00462B5C">
                <w:rPr>
                  <w:rStyle w:val="a4"/>
                  <w:sz w:val="22"/>
                  <w:szCs w:val="22"/>
                  <w:lang w:val="en-US"/>
                </w:rPr>
                <w:t>ugorsk</w:t>
              </w:r>
              <w:proofErr w:type="spellEnd"/>
              <w:r w:rsidRPr="00462B5C">
                <w:rPr>
                  <w:rStyle w:val="a4"/>
                  <w:sz w:val="22"/>
                  <w:szCs w:val="22"/>
                </w:rPr>
                <w:t>.</w:t>
              </w:r>
              <w:proofErr w:type="spellStart"/>
              <w:r w:rsidRPr="00462B5C">
                <w:rPr>
                  <w:rStyle w:val="a4"/>
                  <w:sz w:val="22"/>
                  <w:szCs w:val="22"/>
                  <w:lang w:val="en-US"/>
                </w:rPr>
                <w:t>ru</w:t>
              </w:r>
              <w:proofErr w:type="spellEnd"/>
            </w:hyperlink>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 xml:space="preserve">начальник отдела информационных ресурсов управления информационной политики </w:t>
            </w:r>
            <w:proofErr w:type="spellStart"/>
            <w:r w:rsidRPr="00661EA4">
              <w:rPr>
                <w:sz w:val="22"/>
                <w:szCs w:val="22"/>
                <w:u w:val="single"/>
              </w:rPr>
              <w:t>Дергилев</w:t>
            </w:r>
            <w:proofErr w:type="spellEnd"/>
            <w:r w:rsidRPr="00661EA4">
              <w:rPr>
                <w:sz w:val="22"/>
                <w:szCs w:val="22"/>
                <w:u w:val="single"/>
              </w:rPr>
              <w:t xml:space="preserve">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Администрация города Югорска.</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proofErr w:type="gramStart"/>
            <w:r w:rsidRPr="00661EA4">
              <w:rPr>
                <w:sz w:val="22"/>
                <w:szCs w:val="22"/>
              </w:rPr>
              <w:t>Место нахождения:</w:t>
            </w:r>
            <w:r>
              <w:rPr>
                <w:sz w:val="22"/>
                <w:szCs w:val="22"/>
              </w:rPr>
              <w:t xml:space="preserve"> </w:t>
            </w:r>
            <w:r w:rsidRPr="00661EA4">
              <w:rPr>
                <w:sz w:val="22"/>
                <w:szCs w:val="22"/>
                <w:u w:val="single"/>
              </w:rPr>
              <w:t xml:space="preserve">628260, Ханты - Мансийский автономный округ - Югра, Тюменская обл.,  г. Югорск, ул. 40 лет Победы, 11, </w:t>
            </w:r>
            <w:proofErr w:type="spellStart"/>
            <w:r w:rsidRPr="00661EA4">
              <w:rPr>
                <w:sz w:val="22"/>
                <w:szCs w:val="22"/>
                <w:u w:val="single"/>
              </w:rPr>
              <w:t>каб</w:t>
            </w:r>
            <w:proofErr w:type="spellEnd"/>
            <w:r w:rsidRPr="00661EA4">
              <w:rPr>
                <w:sz w:val="22"/>
                <w:szCs w:val="22"/>
                <w:u w:val="single"/>
              </w:rPr>
              <w:t>. 310.</w:t>
            </w:r>
            <w:r w:rsidRPr="00661EA4">
              <w:rPr>
                <w:sz w:val="22"/>
                <w:szCs w:val="22"/>
              </w:rPr>
              <w:t xml:space="preserve"> </w:t>
            </w:r>
            <w:proofErr w:type="gramEnd"/>
          </w:p>
          <w:p w:rsidR="006D69EC" w:rsidRPr="00661EA4" w:rsidRDefault="006D69EC" w:rsidP="006D69EC">
            <w:pPr>
              <w:keepNext/>
              <w:keepLines/>
              <w:widowControl w:val="0"/>
              <w:suppressLineNumbers/>
              <w:suppressAutoHyphens/>
              <w:rPr>
                <w:sz w:val="22"/>
                <w:szCs w:val="22"/>
              </w:rPr>
            </w:pPr>
            <w:proofErr w:type="gramStart"/>
            <w:r w:rsidRPr="00661EA4">
              <w:rPr>
                <w:sz w:val="22"/>
                <w:szCs w:val="22"/>
              </w:rPr>
              <w:t>Почтовый адрес:</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w:t>
            </w:r>
            <w:proofErr w:type="gramEnd"/>
          </w:p>
          <w:p w:rsidR="006D69EC" w:rsidRPr="00661EA4" w:rsidRDefault="006D69EC" w:rsidP="006D69EC">
            <w:pPr>
              <w:keepNext/>
              <w:keepLines/>
              <w:widowControl w:val="0"/>
              <w:suppressLineNumbers/>
              <w:suppressAutoHyphens/>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E1F67">
            <w:pPr>
              <w:keepNext/>
              <w:keepLines/>
              <w:widowControl w:val="0"/>
              <w:suppressLineNumbers/>
              <w:suppressAutoHyphens/>
              <w:spacing w:after="120"/>
              <w:jc w:val="left"/>
              <w:rPr>
                <w:sz w:val="22"/>
                <w:szCs w:val="22"/>
              </w:rPr>
            </w:pPr>
            <w:r w:rsidRPr="006D69EC">
              <w:rPr>
                <w:sz w:val="22"/>
                <w:szCs w:val="22"/>
              </w:rPr>
              <w:t xml:space="preserve">Информация о контрактной службе заказчика, контрактном управляющем, </w:t>
            </w:r>
            <w:proofErr w:type="gramStart"/>
            <w:r w:rsidRPr="006D69EC">
              <w:rPr>
                <w:sz w:val="22"/>
                <w:szCs w:val="22"/>
              </w:rPr>
              <w:t>ответственных</w:t>
            </w:r>
            <w:proofErr w:type="gramEnd"/>
            <w:r w:rsidRPr="006D69EC">
              <w:rPr>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Руководитель контрактной службы: </w:t>
            </w:r>
            <w:r w:rsidRPr="00661EA4">
              <w:rPr>
                <w:sz w:val="22"/>
                <w:szCs w:val="22"/>
                <w:u w:val="single"/>
              </w:rPr>
              <w:t>первый заместитель главы администрации города – директор департамента муниципальной собственности и градостроительства Голин Сергей Дмитриевич, телефон (34675) 5-00-04.</w:t>
            </w:r>
          </w:p>
          <w:p w:rsidR="006D69EC" w:rsidRPr="00661EA4" w:rsidRDefault="006D69EC" w:rsidP="009E1F67">
            <w:pPr>
              <w:keepNext/>
              <w:keepLines/>
              <w:widowControl w:val="0"/>
              <w:suppressLineNumbers/>
              <w:suppressAutoHyphens/>
              <w:rPr>
                <w:sz w:val="22"/>
                <w:szCs w:val="22"/>
              </w:rPr>
            </w:pPr>
            <w:r w:rsidRPr="00661EA4">
              <w:rPr>
                <w:sz w:val="22"/>
                <w:szCs w:val="22"/>
              </w:rPr>
              <w:t xml:space="preserve">Лицо, ответственное за заключение контракта: </w:t>
            </w:r>
            <w:r w:rsidRPr="00661EA4">
              <w:rPr>
                <w:sz w:val="22"/>
                <w:szCs w:val="22"/>
                <w:u w:val="single"/>
              </w:rPr>
              <w:t xml:space="preserve">эксперт управления бухгалтерского учёта и отчётности </w:t>
            </w:r>
            <w:r w:rsidR="009E1F67">
              <w:rPr>
                <w:sz w:val="22"/>
                <w:szCs w:val="22"/>
                <w:u w:val="single"/>
              </w:rPr>
              <w:t>Королева Наталья Борисовна</w:t>
            </w:r>
            <w:r w:rsidRPr="00661EA4">
              <w:rPr>
                <w:sz w:val="22"/>
                <w:szCs w:val="22"/>
                <w:u w:val="single"/>
              </w:rPr>
              <w:t>, телефон: (34675) 5-00-47, адрес электронной почты:</w:t>
            </w:r>
            <w:r w:rsidRPr="00661EA4">
              <w:rPr>
                <w:sz w:val="22"/>
                <w:szCs w:val="22"/>
              </w:rPr>
              <w:t xml:space="preserve"> </w:t>
            </w:r>
            <w:proofErr w:type="spellStart"/>
            <w:r w:rsidR="009E1F67" w:rsidRPr="009E1F67">
              <w:rPr>
                <w:sz w:val="22"/>
                <w:szCs w:val="22"/>
                <w:u w:val="single"/>
              </w:rPr>
              <w:t>koroleva_nb</w:t>
            </w:r>
            <w:proofErr w:type="spellEnd"/>
            <w:r w:rsidR="009E1F67" w:rsidRPr="009E1F67">
              <w:rPr>
                <w:sz w:val="22"/>
                <w:szCs w:val="22"/>
                <w:u w:val="single"/>
              </w:rPr>
              <w:t>@</w:t>
            </w:r>
            <w:proofErr w:type="spellStart"/>
            <w:r w:rsidR="009E1F67" w:rsidRPr="009E1F67">
              <w:rPr>
                <w:sz w:val="22"/>
                <w:szCs w:val="22"/>
                <w:u w:val="single"/>
                <w:lang w:val="en-US"/>
              </w:rPr>
              <w:t>ugorsk</w:t>
            </w:r>
            <w:proofErr w:type="spellEnd"/>
            <w:r w:rsidR="009E1F67" w:rsidRPr="009E1F67">
              <w:rPr>
                <w:sz w:val="22"/>
                <w:szCs w:val="22"/>
                <w:u w:val="single"/>
              </w:rPr>
              <w:t>.</w:t>
            </w:r>
            <w:proofErr w:type="spellStart"/>
            <w:r w:rsidR="009E1F67" w:rsidRPr="009E1F67">
              <w:rPr>
                <w:sz w:val="22"/>
                <w:szCs w:val="22"/>
                <w:u w:val="single"/>
                <w:lang w:val="en-US"/>
              </w:rPr>
              <w:t>ru</w:t>
            </w:r>
            <w:proofErr w:type="spellEnd"/>
            <w:r w:rsidRPr="00661EA4">
              <w:rPr>
                <w:sz w:val="22"/>
                <w:szCs w:val="22"/>
                <w:u w:val="single"/>
              </w:rPr>
              <w:t xml:space="preserve"> </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hd w:val="clear" w:color="auto" w:fill="FFFFFF"/>
              <w:rPr>
                <w:sz w:val="22"/>
                <w:szCs w:val="22"/>
              </w:rPr>
            </w:pPr>
            <w:r w:rsidRPr="006D69EC">
              <w:rPr>
                <w:bCs/>
                <w:sz w:val="22"/>
                <w:szCs w:val="22"/>
              </w:rPr>
              <w:t xml:space="preserve">Наименование: </w:t>
            </w:r>
            <w:r w:rsidRPr="006D69EC">
              <w:rPr>
                <w:sz w:val="22"/>
                <w:szCs w:val="22"/>
                <w:lang w:eastAsia="ar-SA"/>
              </w:rPr>
              <w:t>ЗАО «Сбербанк - АСТ»</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w:t>
            </w:r>
            <w:r w:rsidRPr="006D69EC">
              <w:rPr>
                <w:sz w:val="22"/>
                <w:szCs w:val="22"/>
              </w:rPr>
              <w:lastRenderedPageBreak/>
              <w:t>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lastRenderedPageBreak/>
              <w:t>http://</w:t>
            </w:r>
            <w:proofErr w:type="spellStart"/>
            <w:r w:rsidRPr="006D69EC">
              <w:rPr>
                <w:sz w:val="22"/>
                <w:szCs w:val="22"/>
                <w:lang w:val="en-US"/>
              </w:rPr>
              <w:t>sberbank</w:t>
            </w:r>
            <w:proofErr w:type="spellEnd"/>
            <w:r w:rsidRPr="006D69EC">
              <w:rPr>
                <w:sz w:val="22"/>
                <w:szCs w:val="22"/>
              </w:rPr>
              <w:t>-</w:t>
            </w:r>
            <w:proofErr w:type="spellStart"/>
            <w:r w:rsidRPr="006D69EC">
              <w:rPr>
                <w:sz w:val="22"/>
                <w:szCs w:val="22"/>
                <w:lang w:val="en-US"/>
              </w:rPr>
              <w:t>ast</w:t>
            </w:r>
            <w:proofErr w:type="spellEnd"/>
            <w:r w:rsidRPr="006D69EC">
              <w:rPr>
                <w:sz w:val="22"/>
                <w:szCs w:val="22"/>
              </w:rPr>
              <w:t>.</w:t>
            </w:r>
            <w:proofErr w:type="spellStart"/>
            <w:r w:rsidRPr="006D69EC">
              <w:rPr>
                <w:sz w:val="22"/>
                <w:szCs w:val="22"/>
              </w:rPr>
              <w:t>ru</w:t>
            </w:r>
            <w:proofErr w:type="spellEnd"/>
            <w:r w:rsidRPr="006D69EC">
              <w:rPr>
                <w:sz w:val="22"/>
                <w:szCs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514BEF">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00E01ADE" w:rsidRPr="00E01ADE">
              <w:rPr>
                <w:iCs/>
                <w:sz w:val="22"/>
                <w:szCs w:val="22"/>
              </w:rPr>
              <w:t xml:space="preserve">среди субъектов малого предпринимательства и социально ориентированных некоммерческих организаций </w:t>
            </w:r>
            <w:r w:rsidRPr="0008453A">
              <w:rPr>
                <w:sz w:val="22"/>
                <w:szCs w:val="22"/>
              </w:rPr>
              <w:t xml:space="preserve">на право заключения муниципального контракта </w:t>
            </w:r>
            <w:r w:rsidR="00DF5E48" w:rsidRPr="00DF5E48">
              <w:rPr>
                <w:sz w:val="22"/>
                <w:szCs w:val="22"/>
              </w:rPr>
              <w:t xml:space="preserve">на оказание услуг </w:t>
            </w:r>
            <w:r w:rsidR="00514BEF">
              <w:rPr>
                <w:sz w:val="22"/>
                <w:szCs w:val="22"/>
              </w:rPr>
              <w:t>дистанционного обучения</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r w:rsidRPr="005E6601">
              <w:rPr>
                <w:sz w:val="22"/>
                <w:szCs w:val="22"/>
              </w:rPr>
              <w:fldChar w:fldCharType="begin"/>
            </w:r>
            <w:r w:rsidRPr="005E6601">
              <w:rPr>
                <w:sz w:val="22"/>
                <w:szCs w:val="22"/>
              </w:rPr>
              <w:instrText xml:space="preserve"> REF _Ref248728669 \r \h  \* MERGEFORMAT </w:instrText>
            </w:r>
            <w:r w:rsidRPr="005E6601">
              <w:rPr>
                <w:sz w:val="22"/>
                <w:szCs w:val="22"/>
              </w:rPr>
            </w:r>
            <w:r w:rsidRPr="005E6601">
              <w:rPr>
                <w:sz w:val="22"/>
                <w:szCs w:val="22"/>
              </w:rPr>
              <w:fldChar w:fldCharType="separate"/>
            </w:r>
            <w:r w:rsidR="00C06A7A">
              <w:rPr>
                <w:sz w:val="22"/>
                <w:szCs w:val="22"/>
              </w:rPr>
              <w:t>II</w:t>
            </w:r>
            <w:r w:rsidRPr="005E6601">
              <w:rPr>
                <w:sz w:val="22"/>
                <w:szCs w:val="22"/>
              </w:rPr>
              <w:fldChar w:fldCharType="end"/>
            </w:r>
            <w:r w:rsidRPr="005E6601">
              <w:rPr>
                <w:sz w:val="22"/>
                <w:szCs w:val="22"/>
              </w:rPr>
              <w:t>. «</w:t>
            </w:r>
            <w:r w:rsidRPr="005E6601">
              <w:rPr>
                <w:sz w:val="22"/>
                <w:szCs w:val="22"/>
              </w:rPr>
              <w:fldChar w:fldCharType="begin"/>
            </w:r>
            <w:r w:rsidRPr="005E6601">
              <w:rPr>
                <w:sz w:val="22"/>
                <w:szCs w:val="22"/>
              </w:rPr>
              <w:instrText xml:space="preserve"> REF _Ref248728669 \h  \* MERGEFORMAT </w:instrText>
            </w:r>
            <w:r w:rsidRPr="005E6601">
              <w:rPr>
                <w:sz w:val="22"/>
                <w:szCs w:val="22"/>
              </w:rPr>
            </w:r>
            <w:r w:rsidRPr="005E6601">
              <w:rPr>
                <w:sz w:val="22"/>
                <w:szCs w:val="22"/>
              </w:rPr>
              <w:fldChar w:fldCharType="separate"/>
            </w:r>
            <w:r w:rsidR="00C06A7A" w:rsidRPr="00C06A7A">
              <w:rPr>
                <w:bCs/>
                <w:sz w:val="22"/>
                <w:szCs w:val="22"/>
              </w:rPr>
              <w:br w:type="page"/>
              <w:t>ТЕХНИЧЕСКОЕ ЗАДАНИЕ</w:t>
            </w:r>
            <w:r w:rsidRPr="005E6601">
              <w:rPr>
                <w:sz w:val="22"/>
                <w:szCs w:val="22"/>
              </w:rPr>
              <w:fldChar w:fldCharType="end"/>
            </w:r>
            <w:r w:rsidRPr="005E6601">
              <w:rPr>
                <w:sz w:val="22"/>
                <w:szCs w:val="22"/>
              </w:rPr>
              <w:t>» настоящей документации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2959F5" w:rsidRDefault="0015690D" w:rsidP="00A03CD4">
            <w:pPr>
              <w:rPr>
                <w:sz w:val="22"/>
                <w:szCs w:val="22"/>
              </w:rPr>
            </w:pPr>
            <w:r w:rsidRPr="0015690D">
              <w:rPr>
                <w:sz w:val="22"/>
                <w:szCs w:val="22"/>
              </w:rPr>
              <w:t xml:space="preserve">Ханты-Мансийский автономный округ – Югра, </w:t>
            </w:r>
            <w:proofErr w:type="spellStart"/>
            <w:r w:rsidRPr="0015690D">
              <w:rPr>
                <w:sz w:val="22"/>
                <w:szCs w:val="22"/>
              </w:rPr>
              <w:t>г</w:t>
            </w:r>
            <w:proofErr w:type="gramStart"/>
            <w:r w:rsidRPr="0015690D">
              <w:rPr>
                <w:sz w:val="22"/>
                <w:szCs w:val="22"/>
              </w:rPr>
              <w:t>.Ю</w:t>
            </w:r>
            <w:proofErr w:type="gramEnd"/>
            <w:r w:rsidRPr="0015690D">
              <w:rPr>
                <w:sz w:val="22"/>
                <w:szCs w:val="22"/>
              </w:rPr>
              <w:t>горск</w:t>
            </w:r>
            <w:proofErr w:type="spellEnd"/>
            <w:r w:rsidRPr="0015690D">
              <w:rPr>
                <w:sz w:val="22"/>
                <w:szCs w:val="22"/>
              </w:rPr>
              <w:t>, ул.</w:t>
            </w:r>
            <w:r w:rsidR="00DB0F67">
              <w:t xml:space="preserve"> </w:t>
            </w:r>
            <w:r w:rsidR="00DB0F67" w:rsidRPr="00DB0F67">
              <w:rPr>
                <w:sz w:val="22"/>
                <w:szCs w:val="22"/>
              </w:rPr>
              <w:t>40 лет Победы, 11</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3D109A" w:rsidRDefault="00A44CAC" w:rsidP="00147EE2">
            <w:pPr>
              <w:autoSpaceDE w:val="0"/>
              <w:autoSpaceDN w:val="0"/>
              <w:adjustRightInd w:val="0"/>
              <w:spacing w:after="0"/>
              <w:ind w:left="33"/>
              <w:jc w:val="left"/>
              <w:rPr>
                <w:color w:val="000099"/>
                <w:sz w:val="22"/>
                <w:szCs w:val="22"/>
              </w:rPr>
            </w:pPr>
            <w:r w:rsidRPr="00A44CAC">
              <w:rPr>
                <w:color w:val="000099"/>
                <w:sz w:val="22"/>
              </w:rPr>
              <w:t>с момента подписания муниципального контракта до 15 декабря 2015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514BEF" w:rsidP="008C5950">
            <w:pPr>
              <w:rPr>
                <w:color w:val="000099"/>
                <w:sz w:val="22"/>
                <w:szCs w:val="22"/>
              </w:rPr>
            </w:pPr>
            <w:r>
              <w:rPr>
                <w:color w:val="000099"/>
                <w:sz w:val="22"/>
                <w:szCs w:val="22"/>
              </w:rPr>
              <w:t>17</w:t>
            </w:r>
            <w:r w:rsidR="00DF5E48">
              <w:rPr>
                <w:color w:val="000099"/>
                <w:sz w:val="22"/>
                <w:szCs w:val="22"/>
              </w:rPr>
              <w:t xml:space="preserve"> </w:t>
            </w:r>
            <w:r>
              <w:rPr>
                <w:color w:val="000099"/>
                <w:sz w:val="22"/>
                <w:szCs w:val="22"/>
              </w:rPr>
              <w:t>900</w:t>
            </w:r>
            <w:r w:rsidR="006D69EC" w:rsidRPr="006D69EC">
              <w:rPr>
                <w:color w:val="000099"/>
                <w:sz w:val="22"/>
                <w:szCs w:val="22"/>
              </w:rPr>
              <w:t xml:space="preserve"> (</w:t>
            </w:r>
            <w:r>
              <w:rPr>
                <w:color w:val="000099"/>
                <w:sz w:val="22"/>
                <w:szCs w:val="22"/>
              </w:rPr>
              <w:t xml:space="preserve">семнадцать </w:t>
            </w:r>
            <w:r w:rsidR="00CA6BE3">
              <w:rPr>
                <w:color w:val="000099"/>
                <w:sz w:val="22"/>
                <w:szCs w:val="22"/>
              </w:rPr>
              <w:t>тысяч</w:t>
            </w:r>
            <w:r w:rsidR="00DB0F67">
              <w:rPr>
                <w:color w:val="000099"/>
                <w:sz w:val="22"/>
                <w:szCs w:val="22"/>
              </w:rPr>
              <w:t xml:space="preserve"> </w:t>
            </w:r>
            <w:r>
              <w:rPr>
                <w:color w:val="000099"/>
                <w:sz w:val="22"/>
                <w:szCs w:val="22"/>
              </w:rPr>
              <w:t>девятьсот</w:t>
            </w:r>
            <w:r w:rsidR="004A4D31">
              <w:rPr>
                <w:color w:val="000099"/>
                <w:sz w:val="22"/>
                <w:szCs w:val="22"/>
              </w:rPr>
              <w:t>)</w:t>
            </w:r>
            <w:r w:rsidR="006D69EC" w:rsidRPr="006D69EC">
              <w:rPr>
                <w:color w:val="000099"/>
                <w:sz w:val="22"/>
                <w:szCs w:val="22"/>
              </w:rPr>
              <w:t xml:space="preserve"> рубл</w:t>
            </w:r>
            <w:r>
              <w:rPr>
                <w:color w:val="000099"/>
                <w:sz w:val="22"/>
                <w:szCs w:val="22"/>
              </w:rPr>
              <w:t>ей</w:t>
            </w:r>
            <w:r w:rsidR="006D69EC" w:rsidRPr="006D69EC">
              <w:rPr>
                <w:color w:val="000099"/>
                <w:sz w:val="22"/>
                <w:szCs w:val="22"/>
              </w:rPr>
              <w:t xml:space="preserve"> 00 копеек.</w:t>
            </w:r>
          </w:p>
          <w:p w:rsidR="006D69EC" w:rsidRPr="006D69EC" w:rsidRDefault="006D69EC" w:rsidP="006D69EC">
            <w:pPr>
              <w:rPr>
                <w:sz w:val="22"/>
                <w:szCs w:val="22"/>
              </w:rPr>
            </w:pPr>
            <w:proofErr w:type="gramStart"/>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w:t>
            </w:r>
            <w:proofErr w:type="gramEnd"/>
            <w:r w:rsidR="000C500F" w:rsidRPr="000C500F">
              <w:rPr>
                <w:sz w:val="22"/>
                <w:szCs w:val="22"/>
              </w:rPr>
              <w:t xml:space="preserve"> необходимых погрузочно-разгрузочных работ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671D93">
              <w:rPr>
                <w:bCs/>
                <w:sz w:val="22"/>
                <w:szCs w:val="22"/>
              </w:rPr>
              <w:t>Содержится в разделе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8253BE">
            <w:pPr>
              <w:rPr>
                <w:i/>
                <w:sz w:val="22"/>
                <w:szCs w:val="22"/>
              </w:rPr>
            </w:pPr>
            <w:r w:rsidRPr="0008453A">
              <w:rPr>
                <w:sz w:val="22"/>
                <w:szCs w:val="22"/>
              </w:rPr>
              <w:t>Источник финансирования: бюджет города Югорска на 201</w:t>
            </w:r>
            <w:r w:rsidR="008253BE">
              <w:rPr>
                <w:sz w:val="22"/>
                <w:szCs w:val="22"/>
              </w:rPr>
              <w:t>5</w:t>
            </w:r>
            <w:r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w:t>
            </w:r>
            <w:r w:rsidRPr="006D69EC">
              <w:rPr>
                <w:sz w:val="22"/>
                <w:szCs w:val="22"/>
              </w:rPr>
              <w:lastRenderedPageBreak/>
              <w:t>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44CAC" w:rsidRDefault="00A44CAC" w:rsidP="008C5950">
            <w:pPr>
              <w:pStyle w:val="30"/>
              <w:keepNext w:val="0"/>
              <w:numPr>
                <w:ilvl w:val="0"/>
                <w:numId w:val="0"/>
              </w:numPr>
              <w:spacing w:before="60"/>
              <w:rPr>
                <w:rFonts w:ascii="Times New Roman" w:hAnsi="Times New Roman" w:cs="Times New Roman"/>
                <w:b w:val="0"/>
                <w:bCs w:val="0"/>
                <w:color w:val="7030A0"/>
                <w:sz w:val="22"/>
                <w:szCs w:val="22"/>
              </w:rPr>
            </w:pPr>
            <w:bookmarkStart w:id="7" w:name="_Ref166313730"/>
            <w:bookmarkStart w:id="8" w:name="_Ref166098622"/>
            <w:proofErr w:type="gramStart"/>
            <w:r w:rsidRPr="00FF173A">
              <w:rPr>
                <w:rFonts w:ascii="Times New Roman" w:hAnsi="Times New Roman" w:cs="Times New Roman"/>
                <w:b w:val="0"/>
                <w:bCs w:val="0"/>
                <w:color w:val="7030A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FF173A">
              <w:rPr>
                <w:rFonts w:ascii="Times New Roman" w:hAnsi="Times New Roman" w:cs="Times New Roman"/>
                <w:b w:val="0"/>
                <w:bCs w:val="0"/>
                <w:color w:val="7030A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В случае</w:t>
            </w:r>
            <w:proofErr w:type="gramStart"/>
            <w:r w:rsidRPr="006D69EC">
              <w:rPr>
                <w:rFonts w:ascii="Times New Roman" w:hAnsi="Times New Roman" w:cs="Times New Roman"/>
                <w:b w:val="0"/>
                <w:bCs w:val="0"/>
                <w:sz w:val="22"/>
                <w:szCs w:val="22"/>
              </w:rPr>
              <w:t>,</w:t>
            </w:r>
            <w:proofErr w:type="gramEnd"/>
            <w:r w:rsidRPr="006D69E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9EC">
              <w:rPr>
                <w:rFonts w:ascii="Times New Roman" w:hAnsi="Times New Roman" w:cs="Times New Roman"/>
                <w:b w:val="0"/>
                <w:bCs w:val="0"/>
                <w:sz w:val="22"/>
                <w:szCs w:val="22"/>
              </w:rPr>
              <w:fldChar w:fldCharType="begin"/>
            </w:r>
            <w:r w:rsidRPr="006D69EC">
              <w:rPr>
                <w:rFonts w:ascii="Times New Roman" w:hAnsi="Times New Roman" w:cs="Times New Roman"/>
                <w:b w:val="0"/>
                <w:bCs w:val="0"/>
                <w:sz w:val="22"/>
                <w:szCs w:val="22"/>
              </w:rPr>
              <w:instrText xml:space="preserve"> REF _Ref353200173 \r \h  \* MERGEFORMAT </w:instrText>
            </w:r>
            <w:r w:rsidRPr="006D69EC">
              <w:rPr>
                <w:rFonts w:ascii="Times New Roman" w:hAnsi="Times New Roman" w:cs="Times New Roman"/>
                <w:b w:val="0"/>
                <w:bCs w:val="0"/>
                <w:sz w:val="22"/>
                <w:szCs w:val="22"/>
              </w:rPr>
            </w:r>
            <w:r w:rsidRPr="006D69EC">
              <w:rPr>
                <w:rFonts w:ascii="Times New Roman" w:hAnsi="Times New Roman" w:cs="Times New Roman"/>
                <w:b w:val="0"/>
                <w:bCs w:val="0"/>
                <w:sz w:val="22"/>
                <w:szCs w:val="22"/>
              </w:rPr>
              <w:fldChar w:fldCharType="separate"/>
            </w:r>
            <w:r w:rsidR="00C06A7A">
              <w:rPr>
                <w:rFonts w:ascii="Times New Roman" w:hAnsi="Times New Roman" w:cs="Times New Roman"/>
                <w:b w:val="0"/>
                <w:bCs w:val="0"/>
                <w:sz w:val="22"/>
                <w:szCs w:val="22"/>
              </w:rPr>
              <w:t>7</w:t>
            </w:r>
            <w:r w:rsidRPr="006D69EC">
              <w:rPr>
                <w:rFonts w:ascii="Times New Roman" w:hAnsi="Times New Roman" w:cs="Times New Roman"/>
                <w:b w:val="0"/>
                <w:bCs w:val="0"/>
                <w:sz w:val="22"/>
                <w:szCs w:val="22"/>
              </w:rPr>
              <w:fldChar w:fldCharType="end"/>
            </w:r>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w:t>
            </w:r>
            <w:proofErr w:type="spellStart"/>
            <w:r w:rsidR="006D69EC" w:rsidRPr="006D69EC">
              <w:rPr>
                <w:sz w:val="22"/>
                <w:szCs w:val="22"/>
              </w:rPr>
              <w:t>неприостановление</w:t>
            </w:r>
            <w:proofErr w:type="spellEnd"/>
            <w:r w:rsidR="006D69EC" w:rsidRPr="006D69EC">
              <w:rPr>
                <w:sz w:val="22"/>
                <w:szCs w:val="22"/>
              </w:rPr>
              <w:t xml:space="preserve">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B95F11" w:rsidP="008C5950">
            <w:pPr>
              <w:suppressAutoHyphens/>
              <w:rPr>
                <w:sz w:val="22"/>
                <w:szCs w:val="22"/>
              </w:rPr>
            </w:pPr>
            <w:proofErr w:type="gramStart"/>
            <w:r>
              <w:rPr>
                <w:sz w:val="22"/>
                <w:szCs w:val="22"/>
              </w:rPr>
              <w:t>4</w:t>
            </w:r>
            <w:r w:rsidR="006D69EC"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6D69EC" w:rsidRPr="006D69EC">
              <w:rPr>
                <w:sz w:val="22"/>
                <w:szCs w:val="22"/>
              </w:rPr>
              <w:t xml:space="preserve"> обязанности </w:t>
            </w:r>
            <w:proofErr w:type="gramStart"/>
            <w:r w:rsidR="006D69EC" w:rsidRPr="006D69EC">
              <w:rPr>
                <w:sz w:val="22"/>
                <w:szCs w:val="22"/>
              </w:rPr>
              <w:t>заявителя</w:t>
            </w:r>
            <w:proofErr w:type="gramEnd"/>
            <w:r w:rsidR="006D69EC" w:rsidRPr="006D69EC">
              <w:rPr>
                <w:sz w:val="22"/>
                <w:szCs w:val="22"/>
              </w:rPr>
              <w:t xml:space="preserve">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006D69EC" w:rsidRPr="006D69EC">
              <w:rPr>
                <w:sz w:val="22"/>
                <w:szCs w:val="22"/>
              </w:rPr>
              <w:lastRenderedPageBreak/>
              <w:t xml:space="preserve">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t>отчётный</w:t>
            </w:r>
            <w:r w:rsidR="006D69EC"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6D69EC" w:rsidRPr="006D69EC">
              <w:rPr>
                <w:sz w:val="22"/>
                <w:szCs w:val="22"/>
              </w:rPr>
              <w:t>указанных</w:t>
            </w:r>
            <w:proofErr w:type="gramEnd"/>
            <w:r w:rsidR="006D69EC"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B95F11" w:rsidP="008C5950">
            <w:pPr>
              <w:suppressAutoHyphens/>
              <w:rPr>
                <w:sz w:val="22"/>
                <w:szCs w:val="22"/>
              </w:rPr>
            </w:pPr>
            <w:proofErr w:type="gramStart"/>
            <w:r>
              <w:rPr>
                <w:sz w:val="22"/>
                <w:szCs w:val="22"/>
              </w:rPr>
              <w:t>5</w:t>
            </w:r>
            <w:r w:rsidR="006D69EC"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8696F" w:rsidRPr="006D69EC">
              <w:rPr>
                <w:sz w:val="22"/>
                <w:szCs w:val="22"/>
              </w:rPr>
              <w:t>определённые</w:t>
            </w:r>
            <w:r w:rsidR="006D69EC" w:rsidRPr="006D69EC">
              <w:rPr>
                <w:sz w:val="22"/>
                <w:szCs w:val="22"/>
              </w:rPr>
              <w:t xml:space="preserve"> должности или заниматься </w:t>
            </w:r>
            <w:r w:rsidR="0088696F" w:rsidRPr="006D69EC">
              <w:rPr>
                <w:sz w:val="22"/>
                <w:szCs w:val="22"/>
              </w:rPr>
              <w:t>определённой</w:t>
            </w:r>
            <w:r w:rsidR="006D69EC" w:rsidRPr="006D69EC">
              <w:rPr>
                <w:sz w:val="22"/>
                <w:szCs w:val="22"/>
              </w:rPr>
              <w:t xml:space="preserve"> деятельностью, связанной с поставкой</w:t>
            </w:r>
            <w:proofErr w:type="gramEnd"/>
            <w:r w:rsidR="006D69EC" w:rsidRPr="006D69EC">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D69EC" w:rsidRDefault="0088696F" w:rsidP="008C5950">
            <w:pPr>
              <w:suppressAutoHyphens/>
              <w:rPr>
                <w:sz w:val="22"/>
                <w:szCs w:val="22"/>
              </w:rPr>
            </w:pPr>
            <w:r>
              <w:rPr>
                <w:sz w:val="22"/>
                <w:szCs w:val="22"/>
              </w:rPr>
              <w:t>6</w:t>
            </w:r>
            <w:r w:rsidR="006D69EC"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44CAC" w:rsidRPr="00FF173A" w:rsidRDefault="0088696F" w:rsidP="00A44CAC">
            <w:pPr>
              <w:suppressAutoHyphens/>
              <w:rPr>
                <w:sz w:val="22"/>
                <w:szCs w:val="22"/>
              </w:rPr>
            </w:pPr>
            <w:bookmarkStart w:id="9" w:name="Par546"/>
            <w:bookmarkEnd w:id="9"/>
            <w:proofErr w:type="gramStart"/>
            <w:r>
              <w:rPr>
                <w:sz w:val="22"/>
                <w:szCs w:val="22"/>
              </w:rPr>
              <w:t>7</w:t>
            </w:r>
            <w:r w:rsidR="006D69EC"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6D69EC" w:rsidRPr="006D69EC">
              <w:rPr>
                <w:sz w:val="22"/>
                <w:szCs w:val="22"/>
              </w:rPr>
              <w:t xml:space="preserve"> </w:t>
            </w:r>
            <w:proofErr w:type="gramStart"/>
            <w:r w:rsidR="006D69EC" w:rsidRPr="006D69EC">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D69EC" w:rsidRPr="006D69EC">
              <w:rPr>
                <w:sz w:val="22"/>
                <w:szCs w:val="22"/>
              </w:rPr>
              <w:t>неполнородными</w:t>
            </w:r>
            <w:proofErr w:type="spellEnd"/>
            <w:r w:rsidR="006D69EC" w:rsidRPr="006D69EC">
              <w:rPr>
                <w:sz w:val="22"/>
                <w:szCs w:val="22"/>
              </w:rPr>
              <w:t xml:space="preserve">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w:t>
            </w:r>
            <w:proofErr w:type="gramEnd"/>
            <w:r w:rsidR="006D69EC" w:rsidRPr="006D69EC">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A44CAC" w:rsidRPr="00FF173A">
              <w:rPr>
                <w:sz w:val="22"/>
                <w:szCs w:val="22"/>
              </w:rPr>
              <w:t>;</w:t>
            </w:r>
          </w:p>
          <w:p w:rsidR="006D69EC" w:rsidRPr="006D69EC" w:rsidRDefault="00A44CAC" w:rsidP="00A44CAC">
            <w:pPr>
              <w:suppressAutoHyphens/>
              <w:rPr>
                <w:i/>
                <w:sz w:val="22"/>
                <w:szCs w:val="22"/>
              </w:rPr>
            </w:pPr>
            <w:r w:rsidRPr="00FF173A">
              <w:rPr>
                <w:color w:val="7030A0"/>
                <w:sz w:val="22"/>
                <w:szCs w:val="22"/>
              </w:rPr>
              <w:t>8) участник закупки не является офшорной компанией.</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 xml:space="preserve">Требование об отсутствии сведений об участнике закупки в реестре недобросовестных </w:t>
            </w:r>
            <w:r w:rsidRPr="006D69EC">
              <w:rPr>
                <w:sz w:val="22"/>
                <w:szCs w:val="22"/>
              </w:rPr>
              <w:lastRenderedPageBreak/>
              <w:t>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lastRenderedPageBreak/>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1"/>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D69EC">
              <w:rPr>
                <w:sz w:val="22"/>
                <w:szCs w:val="22"/>
              </w:rPr>
              <w:t>позднее</w:t>
            </w:r>
            <w:proofErr w:type="gramEnd"/>
            <w:r w:rsidRPr="006D69EC">
              <w:rPr>
                <w:sz w:val="22"/>
                <w:szCs w:val="22"/>
              </w:rPr>
              <w:t xml:space="preserve">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начала предоставления разъяснений положений документации</w:t>
            </w:r>
            <w:proofErr w:type="gramEnd"/>
            <w:r w:rsidRPr="006D69EC">
              <w:rPr>
                <w:sz w:val="22"/>
                <w:szCs w:val="22"/>
              </w:rPr>
              <w:t xml:space="preserve"> об аукционе «</w:t>
            </w:r>
            <w:r w:rsidR="00373C9F">
              <w:rPr>
                <w:sz w:val="22"/>
                <w:szCs w:val="22"/>
              </w:rPr>
              <w:t>03</w:t>
            </w:r>
            <w:r w:rsidRPr="006D69EC">
              <w:rPr>
                <w:sz w:val="22"/>
                <w:szCs w:val="22"/>
              </w:rPr>
              <w:t>» </w:t>
            </w:r>
            <w:r w:rsidR="00373C9F">
              <w:t xml:space="preserve">ноября </w:t>
            </w:r>
            <w:r w:rsidRPr="006D69EC">
              <w:rPr>
                <w:sz w:val="22"/>
                <w:szCs w:val="22"/>
              </w:rPr>
              <w:t>201</w:t>
            </w:r>
            <w:r w:rsidR="00B13331">
              <w:rPr>
                <w:sz w:val="22"/>
                <w:szCs w:val="22"/>
              </w:rPr>
              <w:t>5</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окончания предоставления разъяснений положений документации</w:t>
            </w:r>
            <w:proofErr w:type="gramEnd"/>
            <w:r w:rsidRPr="006D69EC">
              <w:rPr>
                <w:sz w:val="22"/>
                <w:szCs w:val="22"/>
              </w:rPr>
              <w:t xml:space="preserve"> об аукционе «</w:t>
            </w:r>
            <w:r w:rsidR="00373C9F">
              <w:rPr>
                <w:sz w:val="22"/>
                <w:szCs w:val="22"/>
              </w:rPr>
              <w:t>08</w:t>
            </w:r>
            <w:r w:rsidRPr="006D69EC">
              <w:rPr>
                <w:sz w:val="22"/>
                <w:szCs w:val="22"/>
              </w:rPr>
              <w:t>» </w:t>
            </w:r>
            <w:r w:rsidR="00373C9F">
              <w:t xml:space="preserve">ноября </w:t>
            </w:r>
            <w:r w:rsidRPr="006D69EC">
              <w:rPr>
                <w:sz w:val="22"/>
                <w:szCs w:val="22"/>
              </w:rPr>
              <w:t>201</w:t>
            </w:r>
            <w:r w:rsidR="00B13331">
              <w:rPr>
                <w:sz w:val="22"/>
                <w:szCs w:val="22"/>
              </w:rPr>
              <w:t>5</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373C9F">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86934">
              <w:rPr>
                <w:sz w:val="22"/>
                <w:szCs w:val="22"/>
              </w:rPr>
              <w:t>10</w:t>
            </w:r>
            <w:r w:rsidRPr="006D69EC">
              <w:rPr>
                <w:sz w:val="22"/>
                <w:szCs w:val="22"/>
              </w:rPr>
              <w:t xml:space="preserve"> часов </w:t>
            </w:r>
            <w:r w:rsidR="00E86934">
              <w:rPr>
                <w:sz w:val="22"/>
                <w:szCs w:val="22"/>
              </w:rPr>
              <w:t xml:space="preserve">00 </w:t>
            </w:r>
            <w:r w:rsidRPr="006D69EC">
              <w:rPr>
                <w:sz w:val="22"/>
                <w:szCs w:val="22"/>
              </w:rPr>
              <w:t>минут «</w:t>
            </w:r>
            <w:r w:rsidR="00373C9F">
              <w:rPr>
                <w:sz w:val="22"/>
                <w:szCs w:val="22"/>
              </w:rPr>
              <w:t>10</w:t>
            </w:r>
            <w:r w:rsidRPr="006D69EC">
              <w:rPr>
                <w:sz w:val="22"/>
                <w:szCs w:val="22"/>
              </w:rPr>
              <w:t>» </w:t>
            </w:r>
            <w:r w:rsidR="00373C9F">
              <w:t xml:space="preserve">ноября </w:t>
            </w:r>
            <w:r w:rsidRPr="006D69EC">
              <w:rPr>
                <w:sz w:val="22"/>
                <w:szCs w:val="22"/>
              </w:rPr>
              <w:t>201</w:t>
            </w:r>
            <w:r w:rsidR="00B13331">
              <w:rPr>
                <w:sz w:val="22"/>
                <w:szCs w:val="22"/>
              </w:rPr>
              <w:t>5</w:t>
            </w:r>
            <w:r w:rsidRPr="006D69EC">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w:t>
            </w:r>
            <w:proofErr w:type="gramStart"/>
            <w:r w:rsidRPr="006D69EC">
              <w:rPr>
                <w:color w:val="000000"/>
                <w:sz w:val="22"/>
                <w:szCs w:val="22"/>
              </w:rPr>
              <w:t>окончания срока рассмотрения частей заявок</w:t>
            </w:r>
            <w:proofErr w:type="gramEnd"/>
            <w:r w:rsidRPr="006D69EC">
              <w:rPr>
                <w:color w:val="000000"/>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373C9F">
            <w:pPr>
              <w:rPr>
                <w:sz w:val="22"/>
                <w:szCs w:val="22"/>
              </w:rPr>
            </w:pPr>
            <w:r w:rsidRPr="006D69EC">
              <w:rPr>
                <w:sz w:val="22"/>
                <w:szCs w:val="22"/>
              </w:rPr>
              <w:t>«</w:t>
            </w:r>
            <w:r w:rsidR="00373C9F">
              <w:rPr>
                <w:sz w:val="22"/>
                <w:szCs w:val="22"/>
              </w:rPr>
              <w:t>12</w:t>
            </w:r>
            <w:r w:rsidRPr="006D69EC">
              <w:rPr>
                <w:sz w:val="22"/>
                <w:szCs w:val="22"/>
              </w:rPr>
              <w:t>» </w:t>
            </w:r>
            <w:r w:rsidR="00373C9F">
              <w:t xml:space="preserve">ноября </w:t>
            </w:r>
            <w:r w:rsidRPr="006D69EC">
              <w:rPr>
                <w:sz w:val="22"/>
                <w:szCs w:val="22"/>
              </w:rPr>
              <w:t>201</w:t>
            </w:r>
            <w:r w:rsidR="00B13331">
              <w:rPr>
                <w:sz w:val="22"/>
                <w:szCs w:val="22"/>
              </w:rPr>
              <w:t>5</w:t>
            </w:r>
            <w:r w:rsidRPr="006D69EC">
              <w:rPr>
                <w:sz w:val="22"/>
                <w:szCs w:val="22"/>
              </w:rPr>
              <w:t xml:space="preserve">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373C9F">
            <w:pPr>
              <w:rPr>
                <w:sz w:val="22"/>
                <w:szCs w:val="22"/>
              </w:rPr>
            </w:pPr>
            <w:r w:rsidRPr="006D69EC">
              <w:rPr>
                <w:sz w:val="22"/>
                <w:szCs w:val="22"/>
              </w:rPr>
              <w:t xml:space="preserve"> «</w:t>
            </w:r>
            <w:r w:rsidR="00373C9F">
              <w:rPr>
                <w:sz w:val="22"/>
                <w:szCs w:val="22"/>
              </w:rPr>
              <w:t>16</w:t>
            </w:r>
            <w:r w:rsidRPr="006D69EC">
              <w:rPr>
                <w:sz w:val="22"/>
                <w:szCs w:val="22"/>
              </w:rPr>
              <w:t>» </w:t>
            </w:r>
            <w:r w:rsidR="00373C9F">
              <w:t xml:space="preserve">ноября </w:t>
            </w:r>
            <w:r w:rsidRPr="006D69EC">
              <w:rPr>
                <w:sz w:val="22"/>
                <w:szCs w:val="22"/>
              </w:rPr>
              <w:t>201</w:t>
            </w:r>
            <w:r w:rsidR="00B13331">
              <w:rPr>
                <w:sz w:val="22"/>
                <w:szCs w:val="22"/>
              </w:rPr>
              <w:t>5</w:t>
            </w:r>
            <w:r w:rsidRPr="006D69EC">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7"/>
              <w:keepNext/>
              <w:keepLines/>
              <w:widowControl w:val="0"/>
              <w:suppressLineNumbers/>
              <w:suppressAutoHyphens/>
              <w:rPr>
                <w:sz w:val="22"/>
                <w:szCs w:val="22"/>
              </w:rPr>
            </w:pPr>
            <w:r w:rsidRPr="006D69EC">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t>Заявка на участие в электронном аукционе состоит из двух частей.</w:t>
            </w:r>
          </w:p>
          <w:p w:rsidR="006D69EC" w:rsidRPr="006D69EC" w:rsidRDefault="006D69EC" w:rsidP="007A25B9">
            <w:pPr>
              <w:tabs>
                <w:tab w:val="left" w:pos="-1620"/>
                <w:tab w:val="num" w:pos="432"/>
              </w:tabs>
              <w:spacing w:after="0"/>
              <w:rPr>
                <w:sz w:val="22"/>
                <w:szCs w:val="22"/>
              </w:rPr>
            </w:pPr>
            <w:r w:rsidRPr="006D69EC">
              <w:rPr>
                <w:sz w:val="22"/>
                <w:szCs w:val="22"/>
              </w:rPr>
              <w:t>Первая часть заявки на участие в электронном аукционе должна содержать сле</w:t>
            </w:r>
            <w:bookmarkStart w:id="16" w:name="_GoBack"/>
            <w:bookmarkEnd w:id="16"/>
            <w:r w:rsidRPr="006D69EC">
              <w:rPr>
                <w:sz w:val="22"/>
                <w:szCs w:val="22"/>
              </w:rPr>
              <w:t>дующие сведения:</w:t>
            </w:r>
            <w:r w:rsidR="007A25B9">
              <w:rPr>
                <w:sz w:val="22"/>
                <w:szCs w:val="22"/>
              </w:rPr>
              <w:t xml:space="preserve"> </w:t>
            </w:r>
            <w:r w:rsidRPr="006D69EC">
              <w:rPr>
                <w:sz w:val="22"/>
                <w:szCs w:val="22"/>
              </w:rPr>
              <w:t>согласие участника аукциона на оказание услуги на условиях, предусмотренных настоящей документацией.</w:t>
            </w:r>
          </w:p>
          <w:p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proofErr w:type="gramStart"/>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B5165A" w:rsidRPr="00B5165A">
              <w:rPr>
                <w:color w:val="000099"/>
                <w:sz w:val="22"/>
                <w:szCs w:val="22"/>
              </w:rPr>
              <w:t>(при наличии)</w:t>
            </w:r>
            <w:r w:rsidR="00B5165A">
              <w:rPr>
                <w:sz w:val="22"/>
                <w:szCs w:val="22"/>
              </w:rPr>
              <w:t xml:space="preserve"> </w:t>
            </w:r>
            <w:r w:rsidRPr="006D69EC">
              <w:rPr>
                <w:sz w:val="22"/>
                <w:szCs w:val="22"/>
              </w:rPr>
              <w:t>учредителей, членов коллегиального</w:t>
            </w:r>
            <w:proofErr w:type="gramEnd"/>
            <w:r w:rsidRPr="006D69EC">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6D69EC" w:rsidRPr="0015690D" w:rsidRDefault="006D69EC" w:rsidP="00514BEF">
            <w:pPr>
              <w:numPr>
                <w:ilvl w:val="0"/>
                <w:numId w:val="8"/>
              </w:numPr>
              <w:suppressAutoHyphens/>
              <w:ind w:left="33"/>
              <w:rPr>
                <w:sz w:val="22"/>
                <w:szCs w:val="22"/>
              </w:rPr>
            </w:pPr>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15690D">
              <w:rPr>
                <w:color w:val="000099"/>
                <w:sz w:val="22"/>
                <w:szCs w:val="22"/>
                <w:u w:val="single"/>
              </w:rPr>
              <w:t xml:space="preserve"> </w:t>
            </w:r>
            <w:r w:rsidR="00514BEF">
              <w:rPr>
                <w:color w:val="000099"/>
                <w:sz w:val="22"/>
                <w:szCs w:val="22"/>
                <w:u w:val="single"/>
              </w:rPr>
              <w:t>не предусмотрено</w:t>
            </w:r>
            <w:r w:rsidR="00DF5E48">
              <w:rPr>
                <w:color w:val="000099"/>
                <w:sz w:val="22"/>
                <w:szCs w:val="22"/>
                <w:u w:val="single"/>
              </w:rPr>
              <w:t>;</w:t>
            </w:r>
          </w:p>
          <w:p w:rsidR="006D69EC" w:rsidRPr="0015690D" w:rsidRDefault="006D69EC" w:rsidP="008C5950">
            <w:pPr>
              <w:autoSpaceDE w:val="0"/>
              <w:autoSpaceDN w:val="0"/>
              <w:adjustRightInd w:val="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требованиям:</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неприостановление</w:t>
            </w:r>
            <w:proofErr w:type="spellEnd"/>
            <w:r w:rsidRPr="006D69EC">
              <w:rPr>
                <w:sz w:val="22"/>
                <w:szCs w:val="22"/>
              </w:rPr>
              <w:t xml:space="preserve">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sidRPr="006D69EC">
              <w:rPr>
                <w:sz w:val="22"/>
                <w:szCs w:val="22"/>
              </w:rPr>
              <w:lastRenderedPageBreak/>
              <w:t>обязанности</w:t>
            </w:r>
            <w:proofErr w:type="gramEnd"/>
            <w:r w:rsidRPr="006D69EC">
              <w:rPr>
                <w:sz w:val="22"/>
                <w:szCs w:val="22"/>
              </w:rPr>
              <w:t xml:space="preserve"> </w:t>
            </w:r>
            <w:proofErr w:type="gramStart"/>
            <w:r w:rsidRPr="006D69EC">
              <w:rPr>
                <w:sz w:val="22"/>
                <w:szCs w:val="22"/>
              </w:rPr>
              <w:t xml:space="preserve">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w:t>
            </w:r>
            <w:proofErr w:type="gramEnd"/>
            <w:r w:rsidRPr="006D69EC">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69EC">
              <w:rPr>
                <w:sz w:val="22"/>
                <w:szCs w:val="22"/>
              </w:rPr>
              <w:t>указанных</w:t>
            </w:r>
            <w:proofErr w:type="gramEnd"/>
            <w:r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A722B" w:rsidRPr="006D69EC">
              <w:rPr>
                <w:sz w:val="22"/>
                <w:szCs w:val="22"/>
              </w:rPr>
              <w:t>определённые</w:t>
            </w:r>
            <w:r w:rsidRPr="006D69EC">
              <w:rPr>
                <w:sz w:val="22"/>
                <w:szCs w:val="22"/>
              </w:rPr>
              <w:t xml:space="preserve"> должности или заниматься </w:t>
            </w:r>
            <w:r w:rsidR="008A722B" w:rsidRPr="006D69EC">
              <w:rPr>
                <w:sz w:val="22"/>
                <w:szCs w:val="22"/>
              </w:rPr>
              <w:t>определённой</w:t>
            </w:r>
            <w:r w:rsidRPr="006D69EC">
              <w:rPr>
                <w:sz w:val="22"/>
                <w:szCs w:val="22"/>
              </w:rPr>
              <w:t xml:space="preserve"> деятельностью, связанной с поставкой товаров</w:t>
            </w:r>
            <w:proofErr w:type="gramEnd"/>
            <w:r w:rsidRPr="006D69EC">
              <w:rPr>
                <w:sz w:val="22"/>
                <w:szCs w:val="22"/>
              </w:rPr>
              <w:t xml:space="preserve">, выполнением работы, оказанием услуги, </w:t>
            </w:r>
            <w:proofErr w:type="gramStart"/>
            <w:r w:rsidRPr="006D69EC">
              <w:rPr>
                <w:sz w:val="22"/>
                <w:szCs w:val="22"/>
              </w:rPr>
              <w:t>являющихся</w:t>
            </w:r>
            <w:proofErr w:type="gramEnd"/>
            <w:r w:rsidRPr="006D69EC">
              <w:rPr>
                <w:sz w:val="22"/>
                <w:szCs w:val="22"/>
              </w:rPr>
              <w:t xml:space="preserve"> объектом осуществляемой закупки, и административного наказания в виде дисквалификации;</w:t>
            </w:r>
          </w:p>
          <w:p w:rsidR="006D69EC" w:rsidRPr="007A25B9" w:rsidRDefault="006D69EC" w:rsidP="0075586F">
            <w:pPr>
              <w:numPr>
                <w:ilvl w:val="0"/>
                <w:numId w:val="7"/>
              </w:numPr>
              <w:suppressAutoHyphens/>
              <w:ind w:left="33"/>
              <w:rPr>
                <w:b/>
                <w:color w:val="000099"/>
                <w:sz w:val="22"/>
                <w:szCs w:val="22"/>
              </w:rPr>
            </w:pPr>
            <w:r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7A25B9">
              <w:rPr>
                <w:sz w:val="22"/>
                <w:szCs w:val="22"/>
              </w:rPr>
              <w:t xml:space="preserve"> </w:t>
            </w:r>
            <w:r w:rsidRPr="007A25B9">
              <w:rPr>
                <w:color w:val="000099"/>
                <w:sz w:val="22"/>
                <w:szCs w:val="22"/>
              </w:rPr>
              <w:t xml:space="preserve">- </w:t>
            </w:r>
            <w:r w:rsidRPr="007A25B9">
              <w:rPr>
                <w:b/>
                <w:color w:val="000099"/>
                <w:sz w:val="22"/>
                <w:szCs w:val="22"/>
              </w:rPr>
              <w:t>не требуется;</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D69EC">
              <w:rPr>
                <w:sz w:val="22"/>
                <w:szCs w:val="22"/>
              </w:rPr>
              <w:t xml:space="preserve"> </w:t>
            </w:r>
            <w:proofErr w:type="gramStart"/>
            <w:r w:rsidRPr="006D69EC">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69EC">
              <w:rPr>
                <w:sz w:val="22"/>
                <w:szCs w:val="22"/>
              </w:rPr>
              <w:t>неполнородными</w:t>
            </w:r>
            <w:proofErr w:type="spellEnd"/>
            <w:r w:rsidRPr="006D69EC">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D69EC">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69EC" w:rsidRPr="006D69EC" w:rsidRDefault="006D69EC" w:rsidP="008C5950">
            <w:pPr>
              <w:autoSpaceDE w:val="0"/>
              <w:autoSpaceDN w:val="0"/>
              <w:adjustRightInd w:val="0"/>
              <w:ind w:left="33"/>
              <w:rPr>
                <w:sz w:val="22"/>
                <w:szCs w:val="22"/>
              </w:rPr>
            </w:pPr>
            <w:r w:rsidRPr="006D69EC">
              <w:rPr>
                <w:sz w:val="22"/>
                <w:szCs w:val="22"/>
              </w:rPr>
              <w:lastRenderedPageBreak/>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proofErr w:type="gramStart"/>
            <w:r w:rsidRPr="006D69EC">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D69EC">
              <w:rPr>
                <w:sz w:val="22"/>
                <w:szCs w:val="22"/>
              </w:rPr>
              <w:t xml:space="preserve"> является крупной 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или копии этих документов - </w:t>
            </w:r>
            <w:r w:rsidRPr="008A722B">
              <w:rPr>
                <w:b/>
                <w:color w:val="000099"/>
                <w:sz w:val="22"/>
                <w:szCs w:val="22"/>
              </w:rPr>
              <w:t>не требуется</w:t>
            </w:r>
            <w:r w:rsidRPr="006D69EC">
              <w:rPr>
                <w:b/>
                <w:sz w:val="22"/>
                <w:szCs w:val="22"/>
              </w:rPr>
              <w:t>;</w:t>
            </w:r>
          </w:p>
          <w:p w:rsidR="006D69EC" w:rsidRPr="006D69EC" w:rsidRDefault="006D69EC" w:rsidP="008C5950">
            <w:pPr>
              <w:autoSpaceDE w:val="0"/>
              <w:autoSpaceDN w:val="0"/>
              <w:adjustRightInd w:val="0"/>
              <w:ind w:left="33"/>
              <w:rPr>
                <w:b/>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8A722B">
              <w:rPr>
                <w:b/>
                <w:color w:val="000099"/>
                <w:sz w:val="22"/>
                <w:szCs w:val="22"/>
              </w:rPr>
              <w:t>не требуется</w:t>
            </w:r>
            <w:r w:rsidRPr="006D69EC">
              <w:rPr>
                <w:b/>
                <w:sz w:val="22"/>
                <w:szCs w:val="22"/>
              </w:rPr>
              <w:t>;</w:t>
            </w:r>
          </w:p>
          <w:p w:rsidR="006D69EC" w:rsidRPr="006D69EC" w:rsidRDefault="006D69EC" w:rsidP="00E01ADE">
            <w:pPr>
              <w:autoSpaceDE w:val="0"/>
              <w:autoSpaceDN w:val="0"/>
              <w:adjustRightInd w:val="0"/>
              <w:ind w:left="33"/>
              <w:rPr>
                <w:sz w:val="22"/>
                <w:szCs w:val="22"/>
              </w:rPr>
            </w:pPr>
            <w:r w:rsidRPr="006D69EC">
              <w:rPr>
                <w:sz w:val="22"/>
                <w:szCs w:val="22"/>
              </w:rPr>
              <w:t xml:space="preserve">7) </w:t>
            </w:r>
            <w:r w:rsidRPr="008A722B">
              <w:rPr>
                <w:b/>
                <w:color w:val="000099"/>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7A25B9">
              <w:rPr>
                <w:sz w:val="22"/>
                <w:szCs w:val="22"/>
              </w:rPr>
              <w:t xml:space="preserve">- </w:t>
            </w:r>
            <w:r w:rsidRPr="008A722B">
              <w:rPr>
                <w:b/>
                <w:color w:val="000099"/>
                <w:sz w:val="22"/>
                <w:szCs w:val="22"/>
              </w:rPr>
              <w:t>требуется</w:t>
            </w:r>
            <w:r w:rsidRPr="006D69EC">
              <w:rPr>
                <w:sz w:val="22"/>
                <w:szCs w:val="22"/>
              </w:rPr>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7"/>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17C24" w:rsidRPr="00817C24" w:rsidRDefault="00817C24" w:rsidP="00817C24">
            <w:pPr>
              <w:autoSpaceDE w:val="0"/>
              <w:autoSpaceDN w:val="0"/>
              <w:adjustRightInd w:val="0"/>
              <w:rPr>
                <w:sz w:val="22"/>
                <w:szCs w:val="22"/>
              </w:rPr>
            </w:pPr>
            <w:r w:rsidRPr="00817C24">
              <w:rPr>
                <w:sz w:val="22"/>
                <w:szCs w:val="22"/>
              </w:rPr>
              <w:t>Участник закупки вправе подать только одну заявку на участие в электронном аукционе.</w:t>
            </w:r>
          </w:p>
          <w:p w:rsidR="00817C24" w:rsidRPr="00817C24" w:rsidRDefault="00817C24" w:rsidP="00817C24">
            <w:pPr>
              <w:autoSpaceDE w:val="0"/>
              <w:autoSpaceDN w:val="0"/>
              <w:adjustRightInd w:val="0"/>
              <w:rPr>
                <w:sz w:val="22"/>
                <w:szCs w:val="22"/>
              </w:rPr>
            </w:pPr>
            <w:r w:rsidRPr="00817C2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proofErr w:type="gramStart"/>
            <w:r w:rsidRPr="00817C24">
              <w:rPr>
                <w:sz w:val="22"/>
                <w:szCs w:val="22"/>
                <w:lang w:val="en-US"/>
              </w:rPr>
              <w:t>c</w:t>
            </w:r>
            <w:proofErr w:type="gramEnd"/>
            <w:r w:rsidRPr="00817C24">
              <w:rPr>
                <w:sz w:val="22"/>
                <w:szCs w:val="22"/>
              </w:rPr>
              <w:t>оставлена на русском языке.</w:t>
            </w:r>
            <w:bookmarkStart w:id="17" w:name="_Ref119430333"/>
            <w:r w:rsidRPr="00817C24">
              <w:rPr>
                <w:sz w:val="22"/>
                <w:szCs w:val="22"/>
              </w:rPr>
              <w:t xml:space="preserve"> </w:t>
            </w:r>
            <w:bookmarkStart w:id="18" w:name="_Ref119429817"/>
            <w:bookmarkStart w:id="19" w:name="_Toc123405470"/>
            <w:bookmarkEnd w:id="17"/>
            <w:r w:rsidRPr="00817C24">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bookmarkEnd w:id="19"/>
          </w:p>
          <w:p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rsidR="00817C24" w:rsidRPr="00817C24" w:rsidRDefault="00817C24" w:rsidP="00817C24">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rsidR="00817C24" w:rsidRPr="00817C24" w:rsidRDefault="00817C24" w:rsidP="00817C24">
            <w:pPr>
              <w:spacing w:after="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817C24">
            <w:pPr>
              <w:spacing w:after="0"/>
              <w:ind w:firstLine="708"/>
              <w:rPr>
                <w:sz w:val="22"/>
                <w:szCs w:val="22"/>
              </w:rPr>
            </w:pPr>
            <w:r w:rsidRPr="00817C24">
              <w:rPr>
                <w:sz w:val="22"/>
                <w:szCs w:val="22"/>
                <w:lang w:val="x-none"/>
              </w:rPr>
              <w:t xml:space="preserve">При подаче сведений </w:t>
            </w:r>
            <w:r w:rsidRPr="00817C24">
              <w:rPr>
                <w:sz w:val="22"/>
                <w:szCs w:val="22"/>
              </w:rPr>
              <w:t>у</w:t>
            </w:r>
            <w:r w:rsidRPr="00817C24">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rsidR="00817C24" w:rsidRPr="00817C24" w:rsidRDefault="00817C24" w:rsidP="00817C24">
            <w:pPr>
              <w:spacing w:after="0"/>
              <w:ind w:firstLine="708"/>
              <w:rPr>
                <w:rFonts w:eastAsia="Calibri"/>
                <w:sz w:val="22"/>
                <w:szCs w:val="22"/>
                <w:lang w:eastAsia="x-none"/>
              </w:rPr>
            </w:pPr>
            <w:r w:rsidRPr="00817C24">
              <w:rPr>
                <w:rFonts w:eastAsia="Calibri"/>
                <w:sz w:val="22"/>
                <w:szCs w:val="22"/>
                <w:lang w:eastAsia="x-none"/>
              </w:rPr>
              <w:t>В случае применения заказчиком в техническом задании слов:</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«не менее», «не ниже»</w:t>
            </w:r>
            <w:r w:rsidRPr="00817C24">
              <w:rPr>
                <w:rFonts w:eastAsia="Calibri"/>
                <w:sz w:val="22"/>
                <w:szCs w:val="22"/>
                <w:lang w:eastAsia="x-none"/>
              </w:rPr>
              <w:t xml:space="preserve"> - участником предоставляется значение равное </w:t>
            </w:r>
            <w:r w:rsidRPr="00817C24">
              <w:rPr>
                <w:rFonts w:eastAsia="Calibri"/>
                <w:sz w:val="22"/>
                <w:szCs w:val="22"/>
                <w:lang w:eastAsia="x-none"/>
              </w:rPr>
              <w:lastRenderedPageBreak/>
              <w:t xml:space="preserve">или превышающее указанное;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«не более», «не выше»</w:t>
            </w:r>
            <w:r w:rsidRPr="00817C24">
              <w:rPr>
                <w:rFonts w:eastAsia="Calibri"/>
                <w:sz w:val="22"/>
                <w:szCs w:val="22"/>
                <w:lang w:eastAsia="x-none"/>
              </w:rPr>
              <w:t xml:space="preserve"> - участником предоставляется значение равное или менее </w:t>
            </w:r>
            <w:proofErr w:type="gramStart"/>
            <w:r w:rsidRPr="00817C24">
              <w:rPr>
                <w:rFonts w:eastAsia="Calibri"/>
                <w:sz w:val="22"/>
                <w:szCs w:val="22"/>
                <w:lang w:eastAsia="x-none"/>
              </w:rPr>
              <w:t>указанного</w:t>
            </w:r>
            <w:proofErr w:type="gramEnd"/>
            <w:r w:rsidRPr="00817C24">
              <w:rPr>
                <w:rFonts w:eastAsia="Calibri"/>
                <w:sz w:val="22"/>
                <w:szCs w:val="22"/>
                <w:lang w:eastAsia="x-none"/>
              </w:rPr>
              <w:t xml:space="preserve">;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«менее»,</w:t>
            </w:r>
            <w:r w:rsidRPr="00817C24">
              <w:rPr>
                <w:rFonts w:ascii="Calibri" w:eastAsia="Calibri" w:hAnsi="Calibri"/>
                <w:sz w:val="22"/>
                <w:szCs w:val="22"/>
                <w:lang w:eastAsia="x-none"/>
              </w:rPr>
              <w:t xml:space="preserve"> </w:t>
            </w:r>
            <w:r w:rsidRPr="00817C24">
              <w:rPr>
                <w:rFonts w:eastAsia="Calibri"/>
                <w:b/>
                <w:sz w:val="22"/>
                <w:szCs w:val="22"/>
                <w:lang w:eastAsia="x-none"/>
              </w:rPr>
              <w:t xml:space="preserve">«ниже» - </w:t>
            </w:r>
            <w:r w:rsidRPr="00817C24">
              <w:rPr>
                <w:rFonts w:eastAsia="Calibri"/>
                <w:sz w:val="22"/>
                <w:szCs w:val="22"/>
                <w:lang w:eastAsia="x-none"/>
              </w:rPr>
              <w:t>участником предоставляется значение меньше указанного;</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«более», «выше», «свыше»</w:t>
            </w:r>
            <w:r w:rsidRPr="00817C24">
              <w:rPr>
                <w:rFonts w:eastAsia="Calibri"/>
                <w:sz w:val="22"/>
                <w:szCs w:val="22"/>
                <w:lang w:eastAsia="x-none"/>
              </w:rPr>
              <w:t xml:space="preserve"> - участником предоставляется значение</w:t>
            </w:r>
            <w:r>
              <w:rPr>
                <w:rFonts w:eastAsia="Calibri"/>
                <w:sz w:val="22"/>
                <w:szCs w:val="22"/>
                <w:lang w:eastAsia="x-none"/>
              </w:rPr>
              <w:t>,</w:t>
            </w:r>
            <w:r w:rsidRPr="00817C24">
              <w:rPr>
                <w:rFonts w:eastAsia="Calibri"/>
                <w:sz w:val="22"/>
                <w:szCs w:val="22"/>
                <w:lang w:eastAsia="x-none"/>
              </w:rPr>
              <w:t xml:space="preserve"> превышающее указанное;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«до» -</w:t>
            </w:r>
            <w:r w:rsidRPr="00817C24">
              <w:rPr>
                <w:rFonts w:eastAsia="Calibri"/>
                <w:sz w:val="22"/>
                <w:szCs w:val="22"/>
                <w:lang w:eastAsia="x-none"/>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 xml:space="preserve">«от» - </w:t>
            </w:r>
            <w:r w:rsidRPr="00817C24">
              <w:rPr>
                <w:rFonts w:eastAsia="Calibri"/>
                <w:sz w:val="22"/>
                <w:szCs w:val="22"/>
                <w:lang w:eastAsia="x-none"/>
              </w:rPr>
              <w:t>участником предоставляется указанное значение или превышающее его.</w:t>
            </w:r>
          </w:p>
          <w:p w:rsidR="00817C24" w:rsidRPr="00817C24" w:rsidRDefault="00817C24" w:rsidP="00817C24">
            <w:pPr>
              <w:spacing w:after="0"/>
              <w:ind w:firstLine="708"/>
              <w:rPr>
                <w:sz w:val="22"/>
                <w:szCs w:val="22"/>
              </w:rPr>
            </w:pPr>
            <w:r w:rsidRPr="00817C24">
              <w:rPr>
                <w:sz w:val="22"/>
                <w:szCs w:val="22"/>
              </w:rPr>
              <w:t xml:space="preserve">В случае применение заказчиком в техническом задании перечислений характеристик через союз </w:t>
            </w:r>
            <w:r w:rsidRPr="00817C24">
              <w:rPr>
                <w:b/>
                <w:sz w:val="22"/>
                <w:szCs w:val="22"/>
              </w:rPr>
              <w:t>«и»,</w:t>
            </w:r>
            <w:r w:rsidRPr="00817C24">
              <w:rPr>
                <w:sz w:val="22"/>
                <w:szCs w:val="22"/>
              </w:rPr>
              <w:t xml:space="preserve"> знаки «</w:t>
            </w:r>
            <w:proofErr w:type="gramStart"/>
            <w:r w:rsidRPr="00817C24">
              <w:rPr>
                <w:sz w:val="22"/>
                <w:szCs w:val="22"/>
              </w:rPr>
              <w:t>,»</w:t>
            </w:r>
            <w:proofErr w:type="gramEnd"/>
            <w:r w:rsidRPr="00817C24">
              <w:rPr>
                <w:sz w:val="22"/>
                <w:szCs w:val="22"/>
              </w:rPr>
              <w:t xml:space="preserve"> </w:t>
            </w:r>
            <w:r w:rsidRPr="00817C24">
              <w:rPr>
                <w:b/>
                <w:sz w:val="22"/>
                <w:szCs w:val="22"/>
              </w:rPr>
              <w:t>«;»,</w:t>
            </w:r>
            <w:r w:rsidRPr="00817C24">
              <w:rPr>
                <w:sz w:val="22"/>
                <w:szCs w:val="22"/>
              </w:rPr>
              <w:t xml:space="preserve"> </w:t>
            </w:r>
            <w:r w:rsidRPr="00817C24">
              <w:rPr>
                <w:b/>
                <w:sz w:val="22"/>
                <w:szCs w:val="22"/>
              </w:rPr>
              <w:t>«/» -</w:t>
            </w:r>
            <w:r w:rsidRPr="00817C24">
              <w:rPr>
                <w:sz w:val="22"/>
                <w:szCs w:val="22"/>
              </w:rPr>
              <w:t xml:space="preserve"> участник указывает характеристики всех перечисленных значений.</w:t>
            </w:r>
          </w:p>
          <w:p w:rsidR="00817C24" w:rsidRPr="00817C24" w:rsidRDefault="00817C24" w:rsidP="00817C24">
            <w:pPr>
              <w:spacing w:after="0"/>
              <w:ind w:firstLine="708"/>
              <w:rPr>
                <w:sz w:val="22"/>
                <w:szCs w:val="22"/>
              </w:rPr>
            </w:pPr>
            <w:r w:rsidRPr="00817C24">
              <w:rPr>
                <w:sz w:val="22"/>
                <w:szCs w:val="22"/>
              </w:rPr>
              <w:t>В случае</w:t>
            </w:r>
            <w:proofErr w:type="gramStart"/>
            <w:r w:rsidRPr="00817C24">
              <w:rPr>
                <w:sz w:val="22"/>
                <w:szCs w:val="22"/>
              </w:rPr>
              <w:t>,</w:t>
            </w:r>
            <w:proofErr w:type="gramEnd"/>
            <w:r w:rsidRPr="00817C24">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817C24" w:rsidRPr="00817C24" w:rsidRDefault="00817C24" w:rsidP="00817C24">
            <w:pPr>
              <w:spacing w:after="0"/>
              <w:ind w:firstLine="708"/>
              <w:rPr>
                <w:sz w:val="22"/>
                <w:szCs w:val="22"/>
              </w:rPr>
            </w:pPr>
            <w:r w:rsidRPr="00817C24">
              <w:rPr>
                <w:sz w:val="22"/>
                <w:szCs w:val="22"/>
              </w:rPr>
              <w:t xml:space="preserve">При использовании союзов </w:t>
            </w:r>
            <w:r w:rsidRPr="00817C24">
              <w:rPr>
                <w:b/>
                <w:sz w:val="22"/>
                <w:szCs w:val="22"/>
              </w:rPr>
              <w:t>«или»,</w:t>
            </w:r>
            <w:r w:rsidRPr="00817C24">
              <w:rPr>
                <w:sz w:val="22"/>
                <w:szCs w:val="22"/>
              </w:rPr>
              <w:t xml:space="preserve"> </w:t>
            </w:r>
            <w:r w:rsidRPr="00817C24">
              <w:rPr>
                <w:b/>
                <w:sz w:val="22"/>
                <w:szCs w:val="22"/>
              </w:rPr>
              <w:t xml:space="preserve">«либо» - </w:t>
            </w:r>
            <w:r w:rsidRPr="00817C24">
              <w:rPr>
                <w:sz w:val="22"/>
                <w:szCs w:val="22"/>
              </w:rPr>
              <w:t>участники выбирают</w:t>
            </w:r>
            <w:r w:rsidRPr="00817C24">
              <w:rPr>
                <w:sz w:val="22"/>
                <w:szCs w:val="22"/>
                <w:lang w:val="x-none"/>
              </w:rPr>
              <w:t xml:space="preserve"> одно из значен</w:t>
            </w:r>
            <w:r w:rsidRPr="00817C24">
              <w:rPr>
                <w:sz w:val="22"/>
                <w:szCs w:val="22"/>
              </w:rPr>
              <w:t xml:space="preserve">ий. При использовании </w:t>
            </w:r>
            <w:r w:rsidRPr="00817C24">
              <w:rPr>
                <w:b/>
                <w:sz w:val="22"/>
                <w:szCs w:val="22"/>
              </w:rPr>
              <w:t>«и (или)» -</w:t>
            </w:r>
            <w:r w:rsidRPr="00817C24">
              <w:rPr>
                <w:sz w:val="22"/>
                <w:szCs w:val="22"/>
              </w:rPr>
              <w:t xml:space="preserve"> участник предлагает несколько показателей или один (на свой выбор).</w:t>
            </w:r>
          </w:p>
          <w:p w:rsidR="00817C24" w:rsidRPr="00817C24" w:rsidRDefault="00817C24" w:rsidP="00817C24">
            <w:pPr>
              <w:autoSpaceDE w:val="0"/>
              <w:autoSpaceDN w:val="0"/>
              <w:spacing w:after="0"/>
              <w:ind w:firstLine="708"/>
              <w:contextualSpacing/>
              <w:rPr>
                <w:sz w:val="22"/>
                <w:szCs w:val="22"/>
              </w:rPr>
            </w:pPr>
            <w:r w:rsidRPr="00817C24">
              <w:rPr>
                <w:sz w:val="22"/>
                <w:szCs w:val="22"/>
              </w:rPr>
              <w:t>В случае применения заказчиком в техническом задании значений:</w:t>
            </w:r>
          </w:p>
          <w:p w:rsidR="00817C24" w:rsidRPr="00817C24" w:rsidRDefault="00817C24" w:rsidP="00817C24">
            <w:pPr>
              <w:autoSpaceDE w:val="0"/>
              <w:autoSpaceDN w:val="0"/>
              <w:spacing w:after="0"/>
              <w:contextualSpacing/>
              <w:rPr>
                <w:sz w:val="22"/>
                <w:szCs w:val="22"/>
              </w:rPr>
            </w:pPr>
            <w:r w:rsidRPr="00817C24">
              <w:rPr>
                <w:sz w:val="22"/>
                <w:szCs w:val="22"/>
              </w:rPr>
              <w:t>- со знаком</w:t>
            </w:r>
            <w:r w:rsidRPr="00817C24">
              <w:rPr>
                <w:b/>
                <w:sz w:val="22"/>
                <w:szCs w:val="22"/>
              </w:rPr>
              <w:t xml:space="preserve"> «</w:t>
            </w:r>
            <w:proofErr w:type="gramStart"/>
            <w:r w:rsidRPr="00817C24">
              <w:rPr>
                <w:b/>
                <w:sz w:val="22"/>
                <w:szCs w:val="22"/>
              </w:rPr>
              <w:t>-»</w:t>
            </w:r>
            <w:proofErr w:type="gramEnd"/>
            <w:r w:rsidRPr="00817C24">
              <w:rPr>
                <w:b/>
                <w:sz w:val="22"/>
                <w:szCs w:val="22"/>
              </w:rPr>
              <w:t xml:space="preserve"> </w:t>
            </w:r>
            <w:r w:rsidRPr="00817C24">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817C24" w:rsidRPr="00817C24" w:rsidRDefault="00817C24" w:rsidP="00817C24">
            <w:pPr>
              <w:spacing w:after="0"/>
              <w:rPr>
                <w:sz w:val="22"/>
                <w:szCs w:val="22"/>
              </w:rPr>
            </w:pPr>
            <w:r w:rsidRPr="00817C24">
              <w:rPr>
                <w:sz w:val="22"/>
                <w:szCs w:val="22"/>
              </w:rPr>
              <w:t>- со словами</w:t>
            </w:r>
            <w:r w:rsidRPr="00817C24">
              <w:rPr>
                <w:b/>
                <w:sz w:val="22"/>
                <w:szCs w:val="22"/>
              </w:rPr>
              <w:t xml:space="preserve"> «диапазон может быть расширен» -</w:t>
            </w:r>
            <w:r w:rsidRPr="00817C24">
              <w:rPr>
                <w:sz w:val="22"/>
                <w:szCs w:val="22"/>
              </w:rPr>
              <w:t xml:space="preserve"> участником представляется диапазон не </w:t>
            </w:r>
            <w:proofErr w:type="gramStart"/>
            <w:r w:rsidRPr="00817C24">
              <w:rPr>
                <w:sz w:val="22"/>
                <w:szCs w:val="22"/>
              </w:rPr>
              <w:t>менее указанных</w:t>
            </w:r>
            <w:proofErr w:type="gramEnd"/>
            <w:r w:rsidRPr="00817C24">
              <w:rPr>
                <w:sz w:val="22"/>
                <w:szCs w:val="22"/>
              </w:rPr>
              <w:t xml:space="preserve"> значений в рамках, равных показателям верхней и нижней границы диапазона, либо значения</w:t>
            </w:r>
            <w:r>
              <w:rPr>
                <w:sz w:val="22"/>
                <w:szCs w:val="22"/>
              </w:rPr>
              <w:t>,</w:t>
            </w:r>
            <w:r w:rsidRPr="00817C24">
              <w:rPr>
                <w:sz w:val="22"/>
                <w:szCs w:val="22"/>
              </w:rPr>
              <w:t xml:space="preserve"> расширяющие границы диапазона;</w:t>
            </w:r>
          </w:p>
          <w:p w:rsidR="00817C24" w:rsidRPr="00817C24" w:rsidRDefault="00817C24" w:rsidP="00817C24">
            <w:pPr>
              <w:spacing w:after="0"/>
              <w:rPr>
                <w:sz w:val="22"/>
                <w:szCs w:val="22"/>
              </w:rPr>
            </w:pPr>
            <w:proofErr w:type="gramStart"/>
            <w:r w:rsidRPr="00817C24">
              <w:rPr>
                <w:sz w:val="22"/>
                <w:szCs w:val="22"/>
              </w:rPr>
              <w:t>- если</w:t>
            </w:r>
            <w:r w:rsidRPr="00817C24">
              <w:rPr>
                <w:sz w:val="22"/>
                <w:szCs w:val="22"/>
                <w:lang w:val="x-none"/>
              </w:rPr>
              <w:t xml:space="preserve"> в </w:t>
            </w:r>
            <w:r w:rsidRPr="00817C24">
              <w:rPr>
                <w:sz w:val="22"/>
                <w:szCs w:val="22"/>
              </w:rPr>
              <w:t>Техническом задании</w:t>
            </w:r>
            <w:r w:rsidRPr="00817C24">
              <w:rPr>
                <w:sz w:val="22"/>
                <w:szCs w:val="22"/>
                <w:lang w:val="x-none"/>
              </w:rPr>
              <w:t xml:space="preserve"> устанавливается диапазонный показатель, наименование которого сопровождается словами </w:t>
            </w:r>
            <w:r w:rsidRPr="00817C24">
              <w:rPr>
                <w:i/>
                <w:iCs/>
                <w:sz w:val="22"/>
                <w:szCs w:val="22"/>
              </w:rPr>
              <w:t>«диапазон должен быть не менее от…- до»</w:t>
            </w:r>
            <w:r w:rsidRPr="00817C24">
              <w:rPr>
                <w:sz w:val="22"/>
                <w:szCs w:val="22"/>
              </w:rPr>
              <w:t xml:space="preserve">, или </w:t>
            </w:r>
            <w:r w:rsidRPr="00817C24">
              <w:rPr>
                <w:i/>
                <w:iCs/>
                <w:sz w:val="22"/>
                <w:szCs w:val="22"/>
              </w:rPr>
              <w:t>«диапазон должен быть не более от…- до…»,</w:t>
            </w:r>
            <w:r w:rsidRPr="00817C24">
              <w:rPr>
                <w:sz w:val="22"/>
                <w:szCs w:val="22"/>
              </w:rPr>
              <w:t xml:space="preserve"> у</w:t>
            </w:r>
            <w:r w:rsidRPr="00817C24">
              <w:rPr>
                <w:sz w:val="22"/>
                <w:szCs w:val="22"/>
                <w:lang w:val="x-none"/>
              </w:rPr>
              <w:t>частником закупки должен быть предложен товар с конкретным</w:t>
            </w:r>
            <w:r w:rsidRPr="00817C24">
              <w:rPr>
                <w:sz w:val="22"/>
                <w:szCs w:val="22"/>
              </w:rPr>
              <w:t>и</w:t>
            </w:r>
            <w:r w:rsidRPr="00817C24">
              <w:rPr>
                <w:sz w:val="22"/>
                <w:szCs w:val="22"/>
                <w:lang w:val="x-none"/>
              </w:rPr>
              <w:t xml:space="preserve"> значени</w:t>
            </w:r>
            <w:r w:rsidRPr="00817C24">
              <w:rPr>
                <w:sz w:val="22"/>
                <w:szCs w:val="22"/>
              </w:rPr>
              <w:t>я</w:t>
            </w:r>
            <w:r w:rsidRPr="00817C24">
              <w:rPr>
                <w:sz w:val="22"/>
                <w:szCs w:val="22"/>
                <w:lang w:val="x-none"/>
              </w:rPr>
              <w:t>м</w:t>
            </w:r>
            <w:r w:rsidRPr="00817C24">
              <w:rPr>
                <w:sz w:val="22"/>
                <w:szCs w:val="22"/>
              </w:rPr>
              <w:t>и верхнего и нижнего предела</w:t>
            </w:r>
            <w:r w:rsidRPr="00817C24">
              <w:rPr>
                <w:sz w:val="22"/>
                <w:szCs w:val="22"/>
                <w:lang w:val="x-none"/>
              </w:rPr>
              <w:t xml:space="preserve"> показателя, соответствующим заявленным требованиям, но без сопровождения словами </w:t>
            </w:r>
            <w:r w:rsidRPr="00817C24">
              <w:rPr>
                <w:i/>
                <w:iCs/>
                <w:sz w:val="22"/>
                <w:szCs w:val="22"/>
              </w:rPr>
              <w:t>«диапазон должен быть не менее»</w:t>
            </w:r>
            <w:r w:rsidRPr="00817C24">
              <w:rPr>
                <w:sz w:val="22"/>
                <w:szCs w:val="22"/>
              </w:rPr>
              <w:t xml:space="preserve">, </w:t>
            </w:r>
            <w:r w:rsidRPr="00817C24">
              <w:rPr>
                <w:i/>
                <w:iCs/>
                <w:sz w:val="22"/>
                <w:szCs w:val="22"/>
              </w:rPr>
              <w:t>«диапазон должен быть не более»</w:t>
            </w:r>
            <w:r w:rsidRPr="00817C24">
              <w:rPr>
                <w:sz w:val="22"/>
                <w:szCs w:val="22"/>
                <w:lang w:val="x-none"/>
              </w:rPr>
              <w:t>.</w:t>
            </w:r>
            <w:proofErr w:type="gramEnd"/>
          </w:p>
          <w:p w:rsidR="00817C24" w:rsidRPr="00817C24" w:rsidRDefault="00817C24" w:rsidP="00817C24">
            <w:pPr>
              <w:spacing w:after="0"/>
              <w:rPr>
                <w:sz w:val="22"/>
                <w:szCs w:val="22"/>
              </w:rPr>
            </w:pPr>
            <w:r w:rsidRPr="00817C24">
              <w:rPr>
                <w:sz w:val="22"/>
                <w:szCs w:val="22"/>
              </w:rPr>
              <w:t xml:space="preserve">- при описании диапазона предлогами </w:t>
            </w:r>
            <w:r w:rsidRPr="00817C24">
              <w:rPr>
                <w:b/>
                <w:sz w:val="22"/>
                <w:szCs w:val="22"/>
              </w:rPr>
              <w:t>«от»</w:t>
            </w:r>
            <w:r w:rsidRPr="00817C24">
              <w:rPr>
                <w:sz w:val="22"/>
                <w:szCs w:val="22"/>
              </w:rPr>
              <w:t xml:space="preserve"> и </w:t>
            </w:r>
            <w:r w:rsidRPr="00817C24">
              <w:rPr>
                <w:b/>
                <w:sz w:val="22"/>
                <w:szCs w:val="22"/>
              </w:rPr>
              <w:t>«до»</w:t>
            </w:r>
            <w:r w:rsidRPr="00817C24">
              <w:rPr>
                <w:sz w:val="22"/>
                <w:szCs w:val="22"/>
              </w:rPr>
              <w:t xml:space="preserve"> предельные показатели входят в диапазон; </w:t>
            </w:r>
          </w:p>
          <w:p w:rsidR="00817C24" w:rsidRPr="00817C24" w:rsidRDefault="00817C24" w:rsidP="00817C24">
            <w:pPr>
              <w:spacing w:after="0"/>
              <w:rPr>
                <w:sz w:val="22"/>
                <w:szCs w:val="22"/>
              </w:rPr>
            </w:pPr>
            <w:r w:rsidRPr="00817C24">
              <w:rPr>
                <w:sz w:val="22"/>
                <w:szCs w:val="22"/>
              </w:rPr>
              <w:t>- со знаком</w:t>
            </w:r>
            <w:r w:rsidRPr="00817C24">
              <w:rPr>
                <w:b/>
                <w:sz w:val="22"/>
                <w:szCs w:val="22"/>
              </w:rPr>
              <w:t xml:space="preserve"> «+/</w:t>
            </w:r>
            <w:proofErr w:type="gramStart"/>
            <w:r w:rsidRPr="00817C24">
              <w:rPr>
                <w:b/>
                <w:sz w:val="22"/>
                <w:szCs w:val="22"/>
              </w:rPr>
              <w:t>-»</w:t>
            </w:r>
            <w:proofErr w:type="gramEnd"/>
            <w:r w:rsidRPr="00817C24">
              <w:rPr>
                <w:sz w:val="22"/>
                <w:szCs w:val="22"/>
              </w:rPr>
              <w:t xml:space="preserve"> (например - погрешность) - участник предлагает конкретное цифровое значение с указанием знака «</w:t>
            </w:r>
            <w:r w:rsidRPr="00817C24">
              <w:rPr>
                <w:b/>
                <w:sz w:val="22"/>
                <w:szCs w:val="22"/>
              </w:rPr>
              <w:t>+/-</w:t>
            </w:r>
            <w:r w:rsidRPr="00817C24">
              <w:rPr>
                <w:sz w:val="22"/>
                <w:szCs w:val="22"/>
              </w:rPr>
              <w:t>».</w:t>
            </w:r>
          </w:p>
          <w:p w:rsidR="00817C24" w:rsidRPr="00817C24" w:rsidRDefault="00817C24" w:rsidP="00817C24">
            <w:pPr>
              <w:spacing w:after="0"/>
              <w:ind w:firstLine="708"/>
              <w:rPr>
                <w:b/>
                <w:sz w:val="22"/>
                <w:szCs w:val="22"/>
              </w:rPr>
            </w:pPr>
            <w:r w:rsidRPr="00817C24">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817C24" w:rsidRPr="00817C24" w:rsidRDefault="00817C24" w:rsidP="00817C24">
            <w:pPr>
              <w:autoSpaceDE w:val="0"/>
              <w:autoSpaceDN w:val="0"/>
              <w:spacing w:after="0"/>
              <w:ind w:firstLine="708"/>
              <w:contextualSpacing/>
              <w:rPr>
                <w:sz w:val="22"/>
                <w:szCs w:val="22"/>
              </w:rPr>
            </w:pPr>
            <w:r w:rsidRPr="00817C24">
              <w:rPr>
                <w:sz w:val="22"/>
                <w:szCs w:val="22"/>
              </w:rPr>
              <w:t>При перечислении нескольких показателей одной характеристики товара необходимо употреблять союз «и», знаки «</w:t>
            </w:r>
            <w:proofErr w:type="gramStart"/>
            <w:r w:rsidRPr="00817C24">
              <w:rPr>
                <w:sz w:val="22"/>
                <w:szCs w:val="22"/>
              </w:rPr>
              <w:t>;»</w:t>
            </w:r>
            <w:proofErr w:type="gramEnd"/>
            <w:r w:rsidRPr="00817C24">
              <w:rPr>
                <w:sz w:val="22"/>
                <w:szCs w:val="22"/>
              </w:rPr>
              <w:t xml:space="preserve"> «,».</w:t>
            </w:r>
          </w:p>
          <w:p w:rsidR="00817C24" w:rsidRPr="00817C24" w:rsidRDefault="00817C24" w:rsidP="00817C24">
            <w:pPr>
              <w:spacing w:after="0"/>
              <w:ind w:firstLine="708"/>
              <w:rPr>
                <w:sz w:val="22"/>
                <w:szCs w:val="22"/>
              </w:rPr>
            </w:pPr>
            <w:proofErr w:type="gramStart"/>
            <w:r w:rsidRPr="00817C24">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817C24">
              <w:rPr>
                <w:sz w:val="22"/>
                <w:szCs w:val="22"/>
              </w:rPr>
              <w:t xml:space="preserve"> заказчиком указано </w:t>
            </w:r>
            <w:r w:rsidRPr="00817C24">
              <w:rPr>
                <w:sz w:val="22"/>
                <w:szCs w:val="22"/>
              </w:rPr>
              <w:lastRenderedPageBreak/>
              <w:t xml:space="preserve">«значение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817C24" w:rsidRPr="00817C24" w:rsidRDefault="00817C24" w:rsidP="00817C24">
            <w:pPr>
              <w:spacing w:after="0"/>
              <w:ind w:firstLine="708"/>
              <w:rPr>
                <w:sz w:val="22"/>
                <w:szCs w:val="22"/>
              </w:rPr>
            </w:pPr>
            <w:r w:rsidRPr="00817C24">
              <w:rPr>
                <w:sz w:val="22"/>
                <w:szCs w:val="22"/>
              </w:rPr>
              <w:t xml:space="preserve">При использовании заказчиком в </w:t>
            </w:r>
            <w:r w:rsidRPr="00817C24">
              <w:rPr>
                <w:sz w:val="22"/>
                <w:szCs w:val="22"/>
                <w:lang w:val="x-none"/>
              </w:rPr>
              <w:t>части II «ТЕХНИЧЕСКОЕ ЗАДАНИЕ»</w:t>
            </w:r>
            <w:r w:rsidRPr="00817C24">
              <w:rPr>
                <w:sz w:val="22"/>
                <w:szCs w:val="22"/>
              </w:rPr>
              <w:t xml:space="preserve"> вышеуказанных терминов участник предлагает цифровое значение.</w:t>
            </w:r>
          </w:p>
          <w:p w:rsidR="00817C24" w:rsidRPr="00817C24" w:rsidRDefault="00817C24" w:rsidP="00817C24">
            <w:pPr>
              <w:autoSpaceDE w:val="0"/>
              <w:autoSpaceDN w:val="0"/>
              <w:adjustRightInd w:val="0"/>
              <w:rPr>
                <w:sz w:val="22"/>
                <w:szCs w:val="22"/>
              </w:rPr>
            </w:pPr>
            <w:proofErr w:type="gramStart"/>
            <w:r w:rsidRPr="00817C24">
              <w:rPr>
                <w:sz w:val="22"/>
                <w:szCs w:val="22"/>
              </w:rPr>
              <w:t xml:space="preserve">Документы, предусмотренные подпунктами 5, 6 и 7 пункта 23 части </w:t>
            </w:r>
            <w:r w:rsidRPr="00817C24">
              <w:rPr>
                <w:sz w:val="22"/>
                <w:szCs w:val="22"/>
              </w:rPr>
              <w:fldChar w:fldCharType="begin"/>
            </w:r>
            <w:r w:rsidRPr="00817C24">
              <w:rPr>
                <w:sz w:val="22"/>
                <w:szCs w:val="22"/>
              </w:rPr>
              <w:instrText xml:space="preserve"> REF _Ref248571702 \r \h  \* MERGEFORMAT </w:instrText>
            </w:r>
            <w:r w:rsidRPr="00817C24">
              <w:rPr>
                <w:sz w:val="22"/>
                <w:szCs w:val="22"/>
              </w:rPr>
            </w:r>
            <w:r w:rsidRPr="00817C24">
              <w:rPr>
                <w:sz w:val="22"/>
                <w:szCs w:val="22"/>
              </w:rPr>
              <w:fldChar w:fldCharType="separate"/>
            </w:r>
            <w:r w:rsidR="00C06A7A">
              <w:rPr>
                <w:sz w:val="22"/>
                <w:szCs w:val="22"/>
              </w:rPr>
              <w:t>I</w:t>
            </w:r>
            <w:r w:rsidRPr="00817C24">
              <w:rPr>
                <w:sz w:val="22"/>
                <w:szCs w:val="22"/>
              </w:rPr>
              <w:fldChar w:fldCharType="end"/>
            </w:r>
            <w:r w:rsidRPr="00817C24">
              <w:rPr>
                <w:sz w:val="22"/>
                <w:szCs w:val="22"/>
              </w:rPr>
              <w:t xml:space="preserve"> «</w:t>
            </w:r>
            <w:r w:rsidRPr="00817C24">
              <w:rPr>
                <w:sz w:val="22"/>
                <w:szCs w:val="22"/>
              </w:rPr>
              <w:fldChar w:fldCharType="begin"/>
            </w:r>
            <w:r w:rsidRPr="00817C24">
              <w:rPr>
                <w:sz w:val="22"/>
                <w:szCs w:val="22"/>
              </w:rPr>
              <w:instrText xml:space="preserve"> REF _Ref248571702 \h  \* MERGEFORMAT </w:instrText>
            </w:r>
            <w:r w:rsidRPr="00817C24">
              <w:rPr>
                <w:sz w:val="22"/>
                <w:szCs w:val="22"/>
              </w:rPr>
            </w:r>
            <w:r w:rsidRPr="00817C24">
              <w:rPr>
                <w:sz w:val="22"/>
                <w:szCs w:val="22"/>
              </w:rPr>
              <w:fldChar w:fldCharType="separate"/>
            </w:r>
            <w:r w:rsidR="00C06A7A" w:rsidRPr="00C06A7A">
              <w:rPr>
                <w:bCs/>
                <w:sz w:val="22"/>
                <w:szCs w:val="22"/>
              </w:rPr>
              <w:t>СВЕДЕНИЯ О ПРОВОДИМОМ АУКЦИОНЕ В ЭЛЕКТРОННОЙ ФОРМЕ</w:t>
            </w:r>
            <w:r w:rsidRPr="00817C24">
              <w:rPr>
                <w:sz w:val="22"/>
                <w:szCs w:val="22"/>
              </w:rPr>
              <w:fldChar w:fldCharType="end"/>
            </w:r>
            <w:r w:rsidRPr="00817C24">
              <w:rPr>
                <w:sz w:val="22"/>
                <w:szCs w:val="22"/>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Pr="00817C24">
              <w:rPr>
                <w:sz w:val="22"/>
                <w:szCs w:val="22"/>
              </w:rPr>
              <w:fldChar w:fldCharType="begin"/>
            </w:r>
            <w:r w:rsidRPr="00817C24">
              <w:rPr>
                <w:sz w:val="22"/>
                <w:szCs w:val="22"/>
              </w:rPr>
              <w:instrText xml:space="preserve"> REF _Ref353200173 \r \h  \* MERGEFORMAT </w:instrText>
            </w:r>
            <w:r w:rsidRPr="00817C24">
              <w:rPr>
                <w:sz w:val="22"/>
                <w:szCs w:val="22"/>
              </w:rPr>
            </w:r>
            <w:r w:rsidRPr="00817C24">
              <w:rPr>
                <w:sz w:val="22"/>
                <w:szCs w:val="22"/>
              </w:rPr>
              <w:fldChar w:fldCharType="separate"/>
            </w:r>
            <w:r w:rsidR="00C06A7A">
              <w:rPr>
                <w:sz w:val="22"/>
                <w:szCs w:val="22"/>
              </w:rPr>
              <w:t>7</w:t>
            </w:r>
            <w:r w:rsidRPr="00817C24">
              <w:rPr>
                <w:sz w:val="22"/>
                <w:szCs w:val="22"/>
              </w:rPr>
              <w:fldChar w:fldCharType="end"/>
            </w:r>
            <w:r w:rsidRPr="00817C24">
              <w:rPr>
                <w:sz w:val="22"/>
                <w:szCs w:val="22"/>
              </w:rPr>
              <w:t xml:space="preserve">, 38, 39 части </w:t>
            </w:r>
            <w:r w:rsidRPr="00817C24">
              <w:rPr>
                <w:sz w:val="22"/>
                <w:szCs w:val="22"/>
                <w:lang w:val="en-US"/>
              </w:rPr>
              <w:t>I</w:t>
            </w:r>
            <w:r w:rsidRPr="00817C24">
              <w:rPr>
                <w:sz w:val="22"/>
                <w:szCs w:val="22"/>
              </w:rPr>
              <w:t xml:space="preserve"> «СВЕДЕНИЯ О ПРОВОДИМОМ АУКЦИОНЕ В ЭЛЕКТРОННОЙ ФОРМЕ» документации об аукционе.</w:t>
            </w:r>
            <w:proofErr w:type="gramEnd"/>
          </w:p>
          <w:p w:rsidR="00817C24" w:rsidRPr="00817C24" w:rsidRDefault="00817C24" w:rsidP="00817C24">
            <w:pPr>
              <w:rPr>
                <w:sz w:val="22"/>
                <w:szCs w:val="22"/>
              </w:rPr>
            </w:pPr>
            <w:r w:rsidRPr="00817C24">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2" w:name="_Ref166566297"/>
            <w:bookmarkEnd w:id="21"/>
            <w:bookmarkEnd w:id="22"/>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8A722B">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492767" w:rsidRPr="00492767">
              <w:rPr>
                <w:color w:val="000099"/>
                <w:sz w:val="22"/>
                <w:szCs w:val="22"/>
              </w:rPr>
              <w:t>179 (сто семьдесят девять) рублей 00 копеек</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w:t>
            </w:r>
            <w:proofErr w:type="gramStart"/>
            <w:r w:rsidRPr="006D69EC">
              <w:rPr>
                <w:sz w:val="22"/>
                <w:szCs w:val="22"/>
              </w:rPr>
              <w:t>дств в к</w:t>
            </w:r>
            <w:proofErr w:type="gramEnd"/>
            <w:r w:rsidRPr="006D69EC">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proofErr w:type="gramStart"/>
            <w:r w:rsidRPr="006D69EC">
              <w:rPr>
                <w:sz w:val="22"/>
                <w:szCs w:val="22"/>
              </w:rPr>
              <w:t>уклонившимися</w:t>
            </w:r>
            <w:proofErr w:type="gramEnd"/>
            <w:r w:rsidRPr="006D69EC">
              <w:rPr>
                <w:sz w:val="22"/>
                <w:szCs w:val="22"/>
              </w:rPr>
              <w:t xml:space="preserve">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proofErr w:type="gramStart"/>
            <w:r w:rsidRPr="006D69EC">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6D69EC">
              <w:rPr>
                <w:sz w:val="22"/>
                <w:szCs w:val="22"/>
              </w:rPr>
              <w:t xml:space="preserve">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Размер обеспечения исполнения контракта, срок и порядок предоставления обеспечения </w:t>
            </w:r>
            <w:r w:rsidRPr="006D69EC">
              <w:rPr>
                <w:sz w:val="22"/>
                <w:szCs w:val="22"/>
              </w:rPr>
              <w:lastRenderedPageBreak/>
              <w:t>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lastRenderedPageBreak/>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492767" w:rsidRPr="00492767">
              <w:rPr>
                <w:rFonts w:ascii="Times New Roman" w:hAnsi="Times New Roman" w:cs="Times New Roman"/>
                <w:b w:val="0"/>
                <w:bCs w:val="0"/>
                <w:color w:val="000099"/>
                <w:sz w:val="22"/>
                <w:szCs w:val="22"/>
              </w:rPr>
              <w:t>895 (восемьсот девяносто пять) рублей 00 копеек</w:t>
            </w:r>
            <w:r w:rsidRPr="006D69EC">
              <w:rPr>
                <w:rFonts w:ascii="Times New Roman" w:hAnsi="Times New Roman" w:cs="Times New Roman"/>
                <w:b w:val="0"/>
                <w:sz w:val="22"/>
                <w:szCs w:val="22"/>
              </w:rPr>
              <w:t>.</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Контракт заключается только после предоставления участником аукциона, с которым заключается контракт обеспечения исполнения </w:t>
            </w:r>
            <w:r w:rsidRPr="006D69EC">
              <w:rPr>
                <w:rFonts w:ascii="Times New Roman" w:hAnsi="Times New Roman"/>
                <w:b w:val="0"/>
                <w:bCs w:val="0"/>
                <w:sz w:val="22"/>
                <w:szCs w:val="22"/>
              </w:rPr>
              <w:lastRenderedPageBreak/>
              <w:t>контракта.</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7"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6D69EC">
              <w:rPr>
                <w:sz w:val="22"/>
                <w:szCs w:val="22"/>
              </w:rPr>
              <w:t>ств пр</w:t>
            </w:r>
            <w:proofErr w:type="gramEnd"/>
            <w:r w:rsidRPr="006D69EC">
              <w:rPr>
                <w:sz w:val="22"/>
                <w:szCs w:val="22"/>
              </w:rPr>
              <w:t xml:space="preserve">инципалом в соответствии со </w:t>
            </w:r>
            <w:hyperlink r:id="rId10"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1" w:history="1">
              <w:r w:rsidRPr="006D69EC">
                <w:rPr>
                  <w:sz w:val="22"/>
                  <w:szCs w:val="22"/>
                </w:rPr>
                <w:t>перечень</w:t>
              </w:r>
            </w:hyperlink>
            <w:r w:rsidRPr="006D69EC">
              <w:rPr>
                <w:sz w:val="22"/>
                <w:szCs w:val="22"/>
              </w:rPr>
              <w:t xml:space="preserve"> документов, предоставляемых заказчиком банку одновременно с требованием об осуществлении уплаты денежной </w:t>
            </w:r>
            <w:r w:rsidRPr="006D69EC">
              <w:rPr>
                <w:sz w:val="22"/>
                <w:szCs w:val="22"/>
              </w:rPr>
              <w:lastRenderedPageBreak/>
              <w:t>суммы по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3. Банковская гарантия должна быть включена в реестр банковских гарантий, </w:t>
            </w:r>
            <w:r w:rsidR="00BE15F9" w:rsidRPr="006D69EC">
              <w:rPr>
                <w:sz w:val="22"/>
                <w:szCs w:val="22"/>
              </w:rPr>
              <w:t>размещённый</w:t>
            </w:r>
            <w:r w:rsidRPr="006D69EC">
              <w:rPr>
                <w:sz w:val="22"/>
                <w:szCs w:val="22"/>
              </w:rPr>
              <w:t xml:space="preserve"> в единой информационной системе.</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8" w:name="_Ref166350767"/>
            <w:bookmarkStart w:id="29" w:name="OLE_LINK21"/>
            <w:r w:rsidRPr="006D69EC">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факт внесения денежных средств в обеспечение исполнения контракта подтверждается </w:t>
            </w:r>
            <w:r w:rsidR="00BE15F9" w:rsidRPr="006D69EC">
              <w:rPr>
                <w:rFonts w:ascii="Times New Roman" w:hAnsi="Times New Roman"/>
                <w:b w:val="0"/>
                <w:bCs w:val="0"/>
                <w:sz w:val="22"/>
                <w:szCs w:val="22"/>
              </w:rPr>
              <w:t>платёжным</w:t>
            </w:r>
            <w:r w:rsidRPr="006D69EC">
              <w:rPr>
                <w:rFonts w:ascii="Times New Roman" w:hAnsi="Times New Roman"/>
                <w:b w:val="0"/>
                <w:bCs w:val="0"/>
                <w:sz w:val="22"/>
                <w:szCs w:val="22"/>
              </w:rPr>
              <w:t xml:space="preserve">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6D69EC">
              <w:rPr>
                <w:rFonts w:ascii="Times New Roman" w:hAnsi="Times New Roman"/>
                <w:b w:val="0"/>
                <w:bCs w:val="0"/>
                <w:sz w:val="22"/>
                <w:szCs w:val="22"/>
              </w:rPr>
              <w:t xml:space="preserve">В противном случае обеспечение исполнения контракта в виде денежных средств считается </w:t>
            </w:r>
            <w:proofErr w:type="spellStart"/>
            <w:r w:rsidRPr="006D69EC">
              <w:rPr>
                <w:rFonts w:ascii="Times New Roman" w:hAnsi="Times New Roman"/>
                <w:b w:val="0"/>
                <w:bCs w:val="0"/>
                <w:sz w:val="22"/>
                <w:szCs w:val="22"/>
              </w:rPr>
              <w:t>непредоставленным</w:t>
            </w:r>
            <w:proofErr w:type="spellEnd"/>
            <w:r w:rsidRPr="006D69EC">
              <w:rPr>
                <w:rFonts w:ascii="Times New Roman" w:hAnsi="Times New Roman"/>
                <w:b w:val="0"/>
                <w:bCs w:val="0"/>
                <w:sz w:val="22"/>
                <w:szCs w:val="22"/>
              </w:rPr>
              <w:t>;</w:t>
            </w:r>
            <w:proofErr w:type="gramEnd"/>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proofErr w:type="gramStart"/>
            <w:r w:rsidRPr="006D69EC">
              <w:rPr>
                <w:rFonts w:ascii="Times New Roman" w:hAnsi="Times New Roman"/>
                <w:b w:val="0"/>
                <w:bCs w:val="0"/>
                <w:sz w:val="22"/>
                <w:szCs w:val="22"/>
              </w:rPr>
              <w:t xml:space="preserve">денежные средства возвращаются поставщику (подрядчику, исполнителю) с которым </w:t>
            </w:r>
            <w:r w:rsidR="00BE15F9" w:rsidRPr="006D69EC">
              <w:rPr>
                <w:rFonts w:ascii="Times New Roman" w:hAnsi="Times New Roman"/>
                <w:b w:val="0"/>
                <w:bCs w:val="0"/>
                <w:sz w:val="22"/>
                <w:szCs w:val="22"/>
              </w:rPr>
              <w:t>заключён</w:t>
            </w:r>
            <w:r w:rsidRPr="006D69EC">
              <w:rPr>
                <w:rFonts w:ascii="Times New Roman" w:hAnsi="Times New Roman"/>
                <w:b w:val="0"/>
                <w:bCs w:val="0"/>
                <w:sz w:val="22"/>
                <w:szCs w:val="22"/>
              </w:rPr>
              <w:t xml:space="preserve">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6D69EC">
              <w:rPr>
                <w:rFonts w:ascii="Times New Roman" w:hAnsi="Times New Roman"/>
                <w:b w:val="0"/>
                <w:bCs w:val="0"/>
                <w:sz w:val="22"/>
                <w:szCs w:val="22"/>
              </w:rPr>
              <w:fldChar w:fldCharType="begin"/>
            </w:r>
            <w:r w:rsidRPr="006D69EC">
              <w:rPr>
                <w:rFonts w:ascii="Times New Roman" w:hAnsi="Times New Roman"/>
                <w:b w:val="0"/>
                <w:bCs w:val="0"/>
                <w:sz w:val="22"/>
                <w:szCs w:val="22"/>
              </w:rPr>
              <w:instrText xml:space="preserve"> REF _Ref353189530 \r \h  \* MERGEFORMAT </w:instrText>
            </w:r>
            <w:r w:rsidRPr="006D69EC">
              <w:rPr>
                <w:rFonts w:ascii="Times New Roman" w:hAnsi="Times New Roman"/>
                <w:b w:val="0"/>
                <w:bCs w:val="0"/>
                <w:sz w:val="22"/>
                <w:szCs w:val="22"/>
              </w:rPr>
            </w:r>
            <w:r w:rsidRPr="006D69EC">
              <w:rPr>
                <w:rFonts w:ascii="Times New Roman" w:hAnsi="Times New Roman"/>
                <w:b w:val="0"/>
                <w:bCs w:val="0"/>
                <w:sz w:val="22"/>
                <w:szCs w:val="22"/>
              </w:rPr>
              <w:fldChar w:fldCharType="separate"/>
            </w:r>
            <w:r w:rsidR="00C06A7A">
              <w:rPr>
                <w:rFonts w:ascii="Times New Roman" w:hAnsi="Times New Roman"/>
                <w:b w:val="0"/>
                <w:bCs w:val="0"/>
                <w:sz w:val="22"/>
                <w:szCs w:val="22"/>
              </w:rPr>
              <w:t>III</w:t>
            </w:r>
            <w:r w:rsidRPr="006D69EC">
              <w:rPr>
                <w:rFonts w:ascii="Times New Roman" w:hAnsi="Times New Roman"/>
                <w:b w:val="0"/>
                <w:bCs w:val="0"/>
                <w:sz w:val="22"/>
                <w:szCs w:val="22"/>
              </w:rPr>
              <w:fldChar w:fldCharType="end"/>
            </w:r>
            <w:r w:rsidRPr="006D69EC">
              <w:rPr>
                <w:rFonts w:ascii="Times New Roman" w:hAnsi="Times New Roman"/>
                <w:b w:val="0"/>
                <w:bCs w:val="0"/>
                <w:sz w:val="22"/>
                <w:szCs w:val="22"/>
              </w:rPr>
              <w:t xml:space="preserve"> «</w:t>
            </w:r>
            <w:r w:rsidRPr="006D69EC">
              <w:rPr>
                <w:rFonts w:ascii="Times New Roman" w:hAnsi="Times New Roman"/>
                <w:b w:val="0"/>
                <w:bCs w:val="0"/>
                <w:sz w:val="22"/>
                <w:szCs w:val="22"/>
              </w:rPr>
              <w:fldChar w:fldCharType="begin"/>
            </w:r>
            <w:r w:rsidRPr="006D69EC">
              <w:rPr>
                <w:rFonts w:ascii="Times New Roman" w:hAnsi="Times New Roman"/>
                <w:b w:val="0"/>
                <w:bCs w:val="0"/>
                <w:sz w:val="22"/>
                <w:szCs w:val="22"/>
              </w:rPr>
              <w:instrText xml:space="preserve"> REF _Ref353189530 \h  \* MERGEFORMAT </w:instrText>
            </w:r>
            <w:r w:rsidRPr="006D69EC">
              <w:rPr>
                <w:rFonts w:ascii="Times New Roman" w:hAnsi="Times New Roman"/>
                <w:b w:val="0"/>
                <w:bCs w:val="0"/>
                <w:sz w:val="22"/>
                <w:szCs w:val="22"/>
              </w:rPr>
            </w:r>
            <w:r w:rsidRPr="006D69EC">
              <w:rPr>
                <w:rFonts w:ascii="Times New Roman" w:hAnsi="Times New Roman"/>
                <w:b w:val="0"/>
                <w:bCs w:val="0"/>
                <w:sz w:val="22"/>
                <w:szCs w:val="22"/>
              </w:rPr>
              <w:fldChar w:fldCharType="separate"/>
            </w:r>
            <w:r w:rsidR="00C06A7A" w:rsidRPr="00C06A7A">
              <w:rPr>
                <w:rFonts w:ascii="Times New Roman" w:hAnsi="Times New Roman" w:cs="Times New Roman"/>
                <w:b w:val="0"/>
                <w:bCs w:val="0"/>
                <w:sz w:val="22"/>
                <w:szCs w:val="22"/>
              </w:rPr>
              <w:t xml:space="preserve"> ПРОЕКТ </w:t>
            </w:r>
            <w:r w:rsidR="00C06A7A" w:rsidRPr="00C06A7A">
              <w:rPr>
                <w:rFonts w:ascii="Times New Roman" w:hAnsi="Times New Roman" w:cs="Times New Roman"/>
                <w:b w:val="0"/>
                <w:bCs w:val="0"/>
              </w:rPr>
              <w:t>КОНТРАКТА</w:t>
            </w:r>
            <w:r w:rsidRPr="006D69EC">
              <w:rPr>
                <w:rFonts w:ascii="Times New Roman" w:hAnsi="Times New Roman"/>
                <w:b w:val="0"/>
                <w:bCs w:val="0"/>
                <w:sz w:val="22"/>
                <w:szCs w:val="22"/>
              </w:rPr>
              <w:fldChar w:fldCharType="end"/>
            </w:r>
            <w:r w:rsidRPr="006D69EC">
              <w:rPr>
                <w:rFonts w:ascii="Times New Roman" w:hAnsi="Times New Roman"/>
                <w:b w:val="0"/>
                <w:bCs w:val="0"/>
                <w:sz w:val="22"/>
                <w:szCs w:val="22"/>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w:t>
            </w:r>
            <w:r w:rsidR="00BE15F9" w:rsidRPr="006D69EC">
              <w:rPr>
                <w:rFonts w:ascii="Times New Roman" w:hAnsi="Times New Roman"/>
                <w:b w:val="0"/>
                <w:bCs w:val="0"/>
                <w:sz w:val="22"/>
                <w:szCs w:val="22"/>
              </w:rPr>
              <w:t>своё</w:t>
            </w:r>
            <w:r w:rsidRPr="006D69EC">
              <w:rPr>
                <w:rFonts w:ascii="Times New Roman" w:hAnsi="Times New Roman"/>
                <w:b w:val="0"/>
                <w:bCs w:val="0"/>
                <w:sz w:val="22"/>
                <w:szCs w:val="22"/>
              </w:rPr>
              <w:t xml:space="preserve">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6D69EC">
              <w:rPr>
                <w:rFonts w:ascii="Times New Roman" w:hAnsi="Times New Roman"/>
                <w:b w:val="0"/>
                <w:bCs w:val="0"/>
                <w:sz w:val="22"/>
                <w:szCs w:val="22"/>
              </w:rPr>
              <w:t>обязательств</w:t>
            </w:r>
            <w:proofErr w:type="gramEnd"/>
            <w:r w:rsidRPr="006D69EC">
              <w:rPr>
                <w:rFonts w:ascii="Times New Roman" w:hAnsi="Times New Roman"/>
                <w:b w:val="0"/>
                <w:bCs w:val="0"/>
                <w:sz w:val="22"/>
                <w:szCs w:val="22"/>
              </w:rPr>
              <w:t xml:space="preserve"> по контракту уменьшенное на размер выполненных обязательств по контракту, при </w:t>
            </w:r>
            <w:proofErr w:type="gramStart"/>
            <w:r w:rsidRPr="006D69EC">
              <w:rPr>
                <w:rFonts w:ascii="Times New Roman" w:hAnsi="Times New Roman"/>
                <w:b w:val="0"/>
                <w:bCs w:val="0"/>
                <w:sz w:val="22"/>
                <w:szCs w:val="22"/>
              </w:rPr>
              <w:t>этом</w:t>
            </w:r>
            <w:proofErr w:type="gramEnd"/>
            <w:r w:rsidRPr="006D69EC">
              <w:rPr>
                <w:rFonts w:ascii="Times New Roman" w:hAnsi="Times New Roman"/>
                <w:b w:val="0"/>
                <w:bCs w:val="0"/>
                <w:sz w:val="22"/>
                <w:szCs w:val="22"/>
              </w:rPr>
              <w:t xml:space="preserve">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bookmarkEnd w:id="29"/>
            <w:r w:rsidRPr="006D69EC">
              <w:rPr>
                <w:rFonts w:ascii="Times New Roman" w:hAnsi="Times New Roman"/>
                <w:b w:val="0"/>
                <w:bCs w:val="0"/>
                <w:sz w:val="22"/>
                <w:szCs w:val="22"/>
              </w:rPr>
              <w:t>.</w:t>
            </w:r>
          </w:p>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b w:val="0"/>
                <w:bCs w:val="0"/>
                <w:sz w:val="22"/>
                <w:szCs w:val="22"/>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DA66AC" w:rsidP="00E86934">
            <w:pPr>
              <w:pStyle w:val="30"/>
              <w:keepNext w:val="0"/>
              <w:numPr>
                <w:ilvl w:val="0"/>
                <w:numId w:val="0"/>
              </w:numPr>
              <w:spacing w:before="0" w:after="120"/>
              <w:rPr>
                <w:rFonts w:ascii="Times New Roman" w:hAnsi="Times New Roman" w:cs="Times New Roman"/>
                <w:b w:val="0"/>
                <w:bCs w:val="0"/>
                <w:sz w:val="22"/>
                <w:szCs w:val="22"/>
              </w:rPr>
            </w:pPr>
            <w:r w:rsidRPr="00DA66AC">
              <w:rPr>
                <w:rFonts w:ascii="Times New Roman" w:hAnsi="Times New Roman" w:cs="Times New Roman"/>
                <w:b w:val="0"/>
                <w:sz w:val="22"/>
                <w:szCs w:val="22"/>
              </w:rPr>
              <w:t xml:space="preserve">ИНН 8622002368, КПП 862201001, </w:t>
            </w:r>
            <w:proofErr w:type="spellStart"/>
            <w:r w:rsidRPr="00DA66AC">
              <w:rPr>
                <w:rFonts w:ascii="Times New Roman" w:hAnsi="Times New Roman" w:cs="Times New Roman"/>
                <w:b w:val="0"/>
                <w:sz w:val="22"/>
                <w:szCs w:val="22"/>
              </w:rPr>
              <w:t>Депфин</w:t>
            </w:r>
            <w:proofErr w:type="spellEnd"/>
            <w:r w:rsidRPr="00DA66AC">
              <w:rPr>
                <w:rFonts w:ascii="Times New Roman" w:hAnsi="Times New Roman" w:cs="Times New Roman"/>
                <w:b w:val="0"/>
                <w:sz w:val="22"/>
                <w:szCs w:val="22"/>
              </w:rPr>
              <w:t xml:space="preserve"> Югорска (Администрация г. Югорска л/с 070050000), р/с 40302810</w:t>
            </w:r>
            <w:r w:rsidR="00E86934">
              <w:rPr>
                <w:rFonts w:ascii="Times New Roman" w:hAnsi="Times New Roman" w:cs="Times New Roman"/>
                <w:b w:val="0"/>
                <w:sz w:val="22"/>
                <w:szCs w:val="22"/>
              </w:rPr>
              <w:t>8</w:t>
            </w:r>
            <w:r w:rsidRPr="00DA66AC">
              <w:rPr>
                <w:rFonts w:ascii="Times New Roman" w:hAnsi="Times New Roman" w:cs="Times New Roman"/>
                <w:b w:val="0"/>
                <w:sz w:val="22"/>
                <w:szCs w:val="22"/>
              </w:rPr>
              <w:t>0006</w:t>
            </w:r>
            <w:r w:rsidR="00E86934">
              <w:rPr>
                <w:rFonts w:ascii="Times New Roman" w:hAnsi="Times New Roman" w:cs="Times New Roman"/>
                <w:b w:val="0"/>
                <w:sz w:val="22"/>
                <w:szCs w:val="22"/>
              </w:rPr>
              <w:t>5</w:t>
            </w:r>
            <w:r w:rsidRPr="00DA66AC">
              <w:rPr>
                <w:rFonts w:ascii="Times New Roman" w:hAnsi="Times New Roman" w:cs="Times New Roman"/>
                <w:b w:val="0"/>
                <w:sz w:val="22"/>
                <w:szCs w:val="22"/>
              </w:rPr>
              <w:t>00000</w:t>
            </w:r>
            <w:r w:rsidR="00E86934">
              <w:rPr>
                <w:rFonts w:ascii="Times New Roman" w:hAnsi="Times New Roman" w:cs="Times New Roman"/>
                <w:b w:val="0"/>
                <w:sz w:val="22"/>
                <w:szCs w:val="22"/>
              </w:rPr>
              <w:t>6</w:t>
            </w:r>
            <w:r w:rsidRPr="00DA66AC">
              <w:rPr>
                <w:rFonts w:ascii="Times New Roman" w:hAnsi="Times New Roman" w:cs="Times New Roman"/>
                <w:b w:val="0"/>
                <w:sz w:val="22"/>
                <w:szCs w:val="22"/>
              </w:rPr>
              <w:t xml:space="preserve">, Ф-л ЗС ПАО «Ханты-Мансийский банк Открытие», </w:t>
            </w:r>
            <w:proofErr w:type="spellStart"/>
            <w:r w:rsidRPr="00DA66AC">
              <w:rPr>
                <w:rFonts w:ascii="Times New Roman" w:hAnsi="Times New Roman" w:cs="Times New Roman"/>
                <w:b w:val="0"/>
                <w:sz w:val="22"/>
                <w:szCs w:val="22"/>
              </w:rPr>
              <w:t>г</w:t>
            </w:r>
            <w:proofErr w:type="gramStart"/>
            <w:r w:rsidRPr="00DA66AC">
              <w:rPr>
                <w:rFonts w:ascii="Times New Roman" w:hAnsi="Times New Roman" w:cs="Times New Roman"/>
                <w:b w:val="0"/>
                <w:sz w:val="22"/>
                <w:szCs w:val="22"/>
              </w:rPr>
              <w:t>.Х</w:t>
            </w:r>
            <w:proofErr w:type="gramEnd"/>
            <w:r w:rsidRPr="00DA66AC">
              <w:rPr>
                <w:rFonts w:ascii="Times New Roman" w:hAnsi="Times New Roman" w:cs="Times New Roman"/>
                <w:b w:val="0"/>
                <w:sz w:val="22"/>
                <w:szCs w:val="22"/>
              </w:rPr>
              <w:t>анты-Мансийск</w:t>
            </w:r>
            <w:proofErr w:type="spellEnd"/>
            <w:r w:rsidRPr="00DA66AC">
              <w:rPr>
                <w:rFonts w:ascii="Times New Roman" w:hAnsi="Times New Roman" w:cs="Times New Roman"/>
                <w:b w:val="0"/>
                <w:sz w:val="22"/>
                <w:szCs w:val="22"/>
              </w:rPr>
              <w:t>, БИК 047162782, к/с 30101810771620000782</w:t>
            </w:r>
            <w:r w:rsidR="007975B2" w:rsidRPr="007975B2">
              <w:rPr>
                <w:rFonts w:ascii="Times New Roman" w:hAnsi="Times New Roman" w:cs="Times New Roman"/>
                <w:b w:val="0"/>
                <w:sz w:val="22"/>
                <w:szCs w:val="22"/>
              </w:rPr>
              <w:t xml:space="preserve">. Назначение платежа: </w:t>
            </w:r>
            <w:r w:rsidR="007975B2" w:rsidRPr="007975B2">
              <w:rPr>
                <w:rFonts w:ascii="Times New Roman" w:hAnsi="Times New Roman" w:cs="Times New Roman"/>
                <w:b w:val="0"/>
                <w:color w:val="000099"/>
                <w:sz w:val="22"/>
                <w:szCs w:val="22"/>
              </w:rPr>
              <w:t xml:space="preserve">«Обеспечение исполнения муниципального контракта по аукциону в электронной форме № 0187300005815000___ на оказание услуг </w:t>
            </w:r>
            <w:r w:rsidR="00492767" w:rsidRPr="00492767">
              <w:rPr>
                <w:rFonts w:ascii="Times New Roman" w:hAnsi="Times New Roman" w:cs="Times New Roman"/>
                <w:b w:val="0"/>
                <w:color w:val="000099"/>
                <w:sz w:val="22"/>
                <w:szCs w:val="22"/>
              </w:rPr>
              <w:t>дистанционного обучения</w:t>
            </w:r>
            <w:r w:rsidR="007975B2" w:rsidRPr="007975B2">
              <w:rPr>
                <w:rFonts w:ascii="Times New Roman" w:hAnsi="Times New Roman" w:cs="Times New Roman"/>
                <w:b w:val="0"/>
                <w:color w:val="000099"/>
                <w:sz w:val="22"/>
                <w:szCs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Обязательства по контракту, которые </w:t>
            </w:r>
            <w:r w:rsidRPr="006D69EC">
              <w:rPr>
                <w:sz w:val="22"/>
                <w:szCs w:val="22"/>
              </w:rPr>
              <w:lastRenderedPageBreak/>
              <w:t>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E00EE">
            <w:pPr>
              <w:rPr>
                <w:sz w:val="22"/>
                <w:szCs w:val="22"/>
              </w:rPr>
            </w:pPr>
            <w:r w:rsidRPr="008E00EE">
              <w:rPr>
                <w:sz w:val="22"/>
                <w:szCs w:val="22"/>
              </w:rPr>
              <w:lastRenderedPageBreak/>
              <w:t xml:space="preserve">По контракту должны быть обеспечены обязательства исполнителя по возмещению убытков заказчика, </w:t>
            </w:r>
            <w:r w:rsidR="008E00EE" w:rsidRPr="008E00EE">
              <w:rPr>
                <w:sz w:val="22"/>
                <w:szCs w:val="22"/>
              </w:rPr>
              <w:t>причинённых</w:t>
            </w:r>
            <w:r w:rsidRPr="008E00EE">
              <w:rPr>
                <w:sz w:val="22"/>
                <w:szCs w:val="22"/>
              </w:rPr>
              <w:t xml:space="preserve"> неисполнением или </w:t>
            </w:r>
            <w:r w:rsidRPr="008E00EE">
              <w:rPr>
                <w:sz w:val="22"/>
                <w:szCs w:val="22"/>
              </w:rPr>
              <w:lastRenderedPageBreak/>
              <w:t>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Изменение количества  объема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C26D0">
            <w:pPr>
              <w:keepLines/>
              <w:widowControl w:val="0"/>
              <w:suppressLineNumbers/>
              <w:suppressAutoHyphens/>
              <w:rPr>
                <w:sz w:val="22"/>
                <w:szCs w:val="22"/>
              </w:rPr>
            </w:pPr>
            <w:r w:rsidRPr="006D69EC">
              <w:rPr>
                <w:sz w:val="22"/>
                <w:szCs w:val="22"/>
              </w:rPr>
              <w:t>Возможность</w:t>
            </w:r>
            <w:r w:rsidR="009C26D0">
              <w:rPr>
                <w:sz w:val="22"/>
                <w:szCs w:val="22"/>
              </w:rPr>
              <w:t xml:space="preserve"> </w:t>
            </w:r>
            <w:r w:rsidRPr="006D69EC">
              <w:rPr>
                <w:sz w:val="22"/>
                <w:szCs w:val="22"/>
              </w:rPr>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2" w:name="_Ref177795013"/>
          </w:p>
        </w:tc>
        <w:bookmarkEnd w:id="3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Pr>
                <w:b/>
                <w:color w:val="000099"/>
                <w:sz w:val="22"/>
                <w:szCs w:val="22"/>
              </w:rPr>
              <w:t>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1C678E">
        <w:trPr>
          <w:trHeight w:val="4115"/>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proofErr w:type="gramStart"/>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Не </w:t>
            </w:r>
            <w:proofErr w:type="gramStart"/>
            <w:r w:rsidRPr="006D69EC">
              <w:rPr>
                <w:sz w:val="22"/>
                <w:szCs w:val="22"/>
              </w:rPr>
              <w:t>установлены</w:t>
            </w:r>
            <w:proofErr w:type="gramEnd"/>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proofErr w:type="gramStart"/>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28"/>
            <w:bookmarkEnd w:id="33"/>
            <w:proofErr w:type="gramStart"/>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roofErr w:type="gramStart"/>
            <w:r w:rsidRPr="006D69EC">
              <w:rPr>
                <w:rFonts w:ascii="Times New Roman" w:hAnsi="Times New Roman" w:cs="Times New Roman"/>
                <w:sz w:val="22"/>
                <w:szCs w:val="22"/>
              </w:rPr>
              <w:t xml:space="preserve">)., </w:t>
            </w:r>
            <w:proofErr w:type="gramEnd"/>
            <w:r w:rsidRPr="006D69EC">
              <w:rPr>
                <w:rFonts w:ascii="Times New Roman" w:hAnsi="Times New Roman" w:cs="Times New Roman"/>
                <w:sz w:val="22"/>
                <w:szCs w:val="22"/>
              </w:rPr>
              <w:t>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4" w:name="Par529"/>
            <w:bookmarkEnd w:id="34"/>
            <w:proofErr w:type="gramStart"/>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D69EC">
              <w:rPr>
                <w:rFonts w:ascii="Times New Roman" w:hAnsi="Times New Roman" w:cs="Times New Roman"/>
                <w:sz w:val="22"/>
                <w:szCs w:val="22"/>
              </w:rPr>
              <w:t xml:space="preserve"> </w:t>
            </w:r>
            <w:proofErr w:type="gramStart"/>
            <w:r w:rsidRPr="006D69EC">
              <w:rPr>
                <w:rFonts w:ascii="Times New Roman" w:hAnsi="Times New Roman" w:cs="Times New Roman"/>
                <w:sz w:val="22"/>
                <w:szCs w:val="22"/>
              </w:rPr>
              <w:t xml:space="preserve">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w:t>
            </w:r>
            <w:r w:rsidRPr="006D69EC">
              <w:rPr>
                <w:rFonts w:ascii="Times New Roman" w:hAnsi="Times New Roman" w:cs="Times New Roman"/>
                <w:sz w:val="22"/>
                <w:szCs w:val="22"/>
              </w:rPr>
              <w:lastRenderedPageBreak/>
              <w:t>более контрактов (при этом все контракты должны быть исполнены без применения к такому участнику неустоек (штрафов, пеней</w:t>
            </w:r>
            <w:proofErr w:type="gramEnd"/>
            <w:r w:rsidRPr="006D69EC">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5" w:name="Par533"/>
            <w:bookmarkStart w:id="36" w:name="Par537"/>
            <w:bookmarkEnd w:id="35"/>
            <w:bookmarkEnd w:id="36"/>
            <w:r w:rsidRPr="006D69EC">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69EC">
              <w:rPr>
                <w:rFonts w:ascii="Times New Roman" w:hAnsi="Times New Roman" w:cs="Times New Roman"/>
                <w:sz w:val="22"/>
                <w:szCs w:val="22"/>
              </w:rPr>
              <w:t xml:space="preserve">максимальной) </w:t>
            </w:r>
            <w:proofErr w:type="gramEnd"/>
            <w:r w:rsidRPr="006D69EC">
              <w:rPr>
                <w:rFonts w:ascii="Times New Roman" w:hAnsi="Times New Roman" w:cs="Times New Roman"/>
                <w:sz w:val="22"/>
                <w:szCs w:val="22"/>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69EC">
              <w:rPr>
                <w:rFonts w:ascii="Times New Roman" w:hAnsi="Times New Roman" w:cs="Times New Roman"/>
                <w:sz w:val="22"/>
                <w:szCs w:val="22"/>
              </w:rPr>
              <w:t>предложение</w:t>
            </w:r>
            <w:proofErr w:type="gramEnd"/>
            <w:r w:rsidRPr="006D69E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w:t>
            </w:r>
            <w:r w:rsidRPr="006D69EC">
              <w:rPr>
                <w:rFonts w:ascii="Times New Roman" w:hAnsi="Times New Roman" w:cs="Times New Roman"/>
                <w:sz w:val="22"/>
                <w:szCs w:val="22"/>
              </w:rPr>
              <w:lastRenderedPageBreak/>
              <w:t>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proofErr w:type="gramStart"/>
            <w:r w:rsidRPr="00817C2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17C24">
              <w:rPr>
                <w:rFonts w:ascii="Times New Roman" w:hAnsi="Times New Roman" w:cs="Times New Roman"/>
                <w:sz w:val="22"/>
                <w:szCs w:val="22"/>
              </w:rPr>
              <w:t xml:space="preserve"> цены.</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6D69EC" w:rsidRPr="005F2F8D" w:rsidRDefault="006D69EC" w:rsidP="006D69EC">
      <w:pPr>
        <w:pStyle w:val="ConsPlusNormal"/>
        <w:widowControl/>
        <w:tabs>
          <w:tab w:val="left" w:pos="360"/>
        </w:tabs>
        <w:spacing w:before="120" w:after="360"/>
        <w:ind w:firstLine="0"/>
        <w:jc w:val="both"/>
        <w:rPr>
          <w:rFonts w:ascii="Times New Roman" w:hAnsi="Times New Roman" w:cs="Times New Roman"/>
          <w:bCs/>
          <w:sz w:val="24"/>
          <w:szCs w:val="24"/>
        </w:rPr>
      </w:pPr>
    </w:p>
    <w:p w:rsidR="0016682B" w:rsidRPr="005F2F8D" w:rsidRDefault="006D69EC"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bookmarkStart w:id="38" w:name="_Ref248728669"/>
      <w:r>
        <w:rPr>
          <w:rFonts w:ascii="Times New Roman" w:hAnsi="Times New Roman" w:cs="Times New Roman"/>
          <w:b/>
          <w:bCs/>
          <w:sz w:val="24"/>
          <w:szCs w:val="24"/>
        </w:rPr>
        <w:br w:type="page"/>
      </w:r>
      <w:r w:rsidR="00AA15D0" w:rsidRPr="005F2F8D">
        <w:rPr>
          <w:rFonts w:ascii="Times New Roman" w:hAnsi="Times New Roman" w:cs="Times New Roman"/>
          <w:b/>
          <w:bCs/>
          <w:sz w:val="24"/>
          <w:szCs w:val="24"/>
        </w:rPr>
        <w:lastRenderedPageBreak/>
        <w:t>ТЕХНИЧЕСКОЕ ЗАДАНИЕ</w:t>
      </w:r>
      <w:bookmarkStart w:id="39" w:name="_Ref248562863"/>
      <w:bookmarkEnd w:id="37"/>
      <w:bookmarkEnd w:id="38"/>
    </w:p>
    <w:p w:rsidR="00365367" w:rsidRPr="001C122F" w:rsidRDefault="00365367" w:rsidP="00365367">
      <w:pPr>
        <w:pStyle w:val="ConsPlusNormal"/>
        <w:widowControl/>
        <w:tabs>
          <w:tab w:val="left" w:pos="360"/>
        </w:tabs>
        <w:ind w:firstLine="709"/>
        <w:rPr>
          <w:rFonts w:ascii="Times New Roman" w:hAnsi="Times New Roman" w:cs="Times New Roman"/>
          <w:b/>
          <w:bCs/>
          <w:sz w:val="24"/>
          <w:szCs w:val="24"/>
        </w:rPr>
      </w:pPr>
    </w:p>
    <w:p w:rsidR="00E52787" w:rsidRDefault="00E52787" w:rsidP="00E52787">
      <w:pPr>
        <w:pStyle w:val="af7"/>
        <w:spacing w:after="0"/>
        <w:ind w:firstLine="709"/>
      </w:pPr>
      <w:r w:rsidRPr="002C5C36">
        <w:rPr>
          <w:b/>
        </w:rPr>
        <w:t>1.</w:t>
      </w:r>
      <w:r>
        <w:t xml:space="preserve"> </w:t>
      </w:r>
      <w:r w:rsidRPr="002C5C36">
        <w:rPr>
          <w:b/>
        </w:rPr>
        <w:t>Предмет муниципального контракта</w:t>
      </w:r>
      <w:r>
        <w:t xml:space="preserve">: </w:t>
      </w:r>
      <w:r w:rsidR="00DF5E48" w:rsidRPr="00DF5E48">
        <w:t xml:space="preserve">оказание услуг </w:t>
      </w:r>
      <w:r w:rsidR="00492767" w:rsidRPr="00492767">
        <w:t>дистанционного обучения</w:t>
      </w:r>
      <w:r w:rsidR="0039665D" w:rsidRPr="0039665D">
        <w:t>.</w:t>
      </w:r>
    </w:p>
    <w:p w:rsidR="00E52787" w:rsidRDefault="00E52787" w:rsidP="00E52787">
      <w:pPr>
        <w:pStyle w:val="af7"/>
        <w:spacing w:after="0"/>
        <w:ind w:firstLine="709"/>
        <w:rPr>
          <w:b/>
        </w:rPr>
      </w:pPr>
    </w:p>
    <w:p w:rsidR="00E52787" w:rsidRPr="00365367" w:rsidRDefault="00E52787" w:rsidP="00E52787">
      <w:pPr>
        <w:pStyle w:val="af7"/>
        <w:spacing w:after="0"/>
        <w:ind w:firstLine="709"/>
        <w:rPr>
          <w:b/>
        </w:rPr>
      </w:pPr>
      <w:r w:rsidRPr="00365367">
        <w:rPr>
          <w:b/>
        </w:rPr>
        <w:t>2. Общие требования:</w:t>
      </w:r>
    </w:p>
    <w:p w:rsidR="00E52787" w:rsidRDefault="00E52787" w:rsidP="00E52787">
      <w:pPr>
        <w:pStyle w:val="af7"/>
        <w:spacing w:after="0"/>
        <w:ind w:firstLine="709"/>
      </w:pPr>
      <w:r>
        <w:t xml:space="preserve">2.1. Место предоставления услуг: </w:t>
      </w:r>
      <w:r w:rsidR="00A00771" w:rsidRPr="00A00771">
        <w:t xml:space="preserve">администрация города Югорска, Ханты-Мансийский автономный округ – Югра, </w:t>
      </w:r>
      <w:proofErr w:type="spellStart"/>
      <w:r w:rsidR="00A00771" w:rsidRPr="00A00771">
        <w:t>г</w:t>
      </w:r>
      <w:proofErr w:type="gramStart"/>
      <w:r w:rsidR="00A00771" w:rsidRPr="00A00771">
        <w:t>.Ю</w:t>
      </w:r>
      <w:proofErr w:type="gramEnd"/>
      <w:r w:rsidR="00A00771" w:rsidRPr="00A00771">
        <w:t>горск</w:t>
      </w:r>
      <w:proofErr w:type="spellEnd"/>
      <w:r w:rsidR="00A00771" w:rsidRPr="00A00771">
        <w:t>, ул.40 лет Победы, д.11</w:t>
      </w:r>
      <w:r>
        <w:t>.</w:t>
      </w:r>
    </w:p>
    <w:p w:rsidR="00296A13" w:rsidRDefault="00296A13" w:rsidP="00E52787">
      <w:pPr>
        <w:pStyle w:val="af7"/>
        <w:spacing w:after="0"/>
        <w:ind w:firstLine="709"/>
      </w:pPr>
      <w:r>
        <w:t>2.2. Обучение сотрудников проводится дистанционно, на учебной площадке Исполнителя, в соответствии с Планом обучения.</w:t>
      </w:r>
    </w:p>
    <w:p w:rsidR="00296A13" w:rsidRDefault="00296A13" w:rsidP="00E52787">
      <w:pPr>
        <w:pStyle w:val="af7"/>
        <w:spacing w:after="0"/>
        <w:ind w:firstLine="709"/>
      </w:pPr>
      <w:r>
        <w:t>2.3.</w:t>
      </w:r>
      <w:r w:rsidRPr="00296A13">
        <w:t xml:space="preserve"> </w:t>
      </w:r>
      <w:r>
        <w:t xml:space="preserve">Исполнитель </w:t>
      </w:r>
      <w:r w:rsidRPr="00296A13">
        <w:t>долж</w:t>
      </w:r>
      <w:r>
        <w:t>е</w:t>
      </w:r>
      <w:r w:rsidRPr="00296A13">
        <w:t xml:space="preserve">н иметь оборудованные учебные помещения, стенд с установленной полнофункциональной </w:t>
      </w:r>
      <w:r>
        <w:t>системой электронного документооборота</w:t>
      </w:r>
      <w:r w:rsidRPr="00296A13">
        <w:t xml:space="preserve"> «Кодекс»</w:t>
      </w:r>
      <w:r>
        <w:t xml:space="preserve"> (далее СЭДД)</w:t>
      </w:r>
      <w:r w:rsidRPr="00296A13">
        <w:t>.</w:t>
      </w:r>
    </w:p>
    <w:p w:rsidR="00E9240F" w:rsidRDefault="00E9240F" w:rsidP="00E52787">
      <w:pPr>
        <w:pStyle w:val="af7"/>
        <w:spacing w:after="0"/>
        <w:ind w:firstLine="709"/>
      </w:pPr>
    </w:p>
    <w:p w:rsidR="00E9240F" w:rsidRPr="00E9240F" w:rsidRDefault="00E9240F" w:rsidP="00E52787">
      <w:pPr>
        <w:pStyle w:val="af7"/>
        <w:spacing w:after="0"/>
        <w:ind w:firstLine="709"/>
        <w:rPr>
          <w:b/>
        </w:rPr>
      </w:pPr>
      <w:r w:rsidRPr="00E9240F">
        <w:rPr>
          <w:b/>
        </w:rPr>
        <w:t>3. Требования к объёмам предоставляемых услуг:</w:t>
      </w:r>
    </w:p>
    <w:p w:rsidR="00E9240F" w:rsidRDefault="00E9240F" w:rsidP="00E52787">
      <w:pPr>
        <w:pStyle w:val="af7"/>
        <w:spacing w:after="0"/>
        <w:ind w:firstLine="709"/>
      </w:pPr>
      <w:r>
        <w:t>3.1. Объём предоставляемых услуг включает в себя:</w:t>
      </w:r>
    </w:p>
    <w:p w:rsidR="00E9240F" w:rsidRDefault="00E9240F" w:rsidP="00E52787">
      <w:pPr>
        <w:pStyle w:val="af7"/>
        <w:spacing w:after="0"/>
        <w:ind w:firstLine="709"/>
      </w:pPr>
      <w:r>
        <w:t xml:space="preserve">- </w:t>
      </w:r>
      <w:r w:rsidRPr="00E9240F">
        <w:t>обучени</w:t>
      </w:r>
      <w:r>
        <w:t>е</w:t>
      </w:r>
      <w:r w:rsidRPr="00E9240F">
        <w:t xml:space="preserve"> сотрудника администрации города Югорска работе с СЭДД «Кодекс» - не менее 32 часов;</w:t>
      </w:r>
    </w:p>
    <w:p w:rsidR="00E9240F" w:rsidRDefault="00E9240F" w:rsidP="00E52787">
      <w:pPr>
        <w:pStyle w:val="af7"/>
        <w:spacing w:after="0"/>
        <w:ind w:firstLine="709"/>
      </w:pPr>
      <w:r>
        <w:t xml:space="preserve">- </w:t>
      </w:r>
      <w:r w:rsidRPr="00E9240F">
        <w:t>практически</w:t>
      </w:r>
      <w:r>
        <w:t>е</w:t>
      </w:r>
      <w:r w:rsidRPr="00E9240F">
        <w:t xml:space="preserve"> заняти</w:t>
      </w:r>
      <w:r>
        <w:t>я</w:t>
      </w:r>
      <w:r w:rsidRPr="00E9240F">
        <w:t xml:space="preserve"> и тестировани</w:t>
      </w:r>
      <w:r>
        <w:t>е</w:t>
      </w:r>
      <w:r w:rsidRPr="00E9240F">
        <w:t xml:space="preserve"> знаний по вопросам администрирования СЭДД «Кодекс» с выдачей соответствующ</w:t>
      </w:r>
      <w:r>
        <w:t>его</w:t>
      </w:r>
      <w:r w:rsidRPr="00E9240F">
        <w:t xml:space="preserve"> свидетельств</w:t>
      </w:r>
      <w:r>
        <w:t>а</w:t>
      </w:r>
      <w:r w:rsidRPr="00E9240F">
        <w:t xml:space="preserve"> (сертификат</w:t>
      </w:r>
      <w:r>
        <w:t>а</w:t>
      </w:r>
      <w:r w:rsidRPr="00E9240F">
        <w:t>) – не менее 8 часов.</w:t>
      </w:r>
    </w:p>
    <w:p w:rsidR="00E9240F" w:rsidRDefault="00E9240F" w:rsidP="00E52787">
      <w:pPr>
        <w:pStyle w:val="af7"/>
        <w:spacing w:after="0"/>
        <w:ind w:firstLine="709"/>
      </w:pPr>
      <w:r>
        <w:t>3.2. План обучения представлен в следующей таблице:</w:t>
      </w:r>
    </w:p>
    <w:p w:rsidR="00E9240F" w:rsidRDefault="00E9240F" w:rsidP="00E52787">
      <w:pPr>
        <w:pStyle w:val="af7"/>
        <w:spacing w:after="0"/>
        <w:ind w:firstLine="709"/>
      </w:pPr>
    </w:p>
    <w:tbl>
      <w:tblPr>
        <w:tblStyle w:val="aa"/>
        <w:tblW w:w="0" w:type="auto"/>
        <w:tblLook w:val="04A0" w:firstRow="1" w:lastRow="0" w:firstColumn="1" w:lastColumn="0" w:noHBand="0" w:noVBand="1"/>
      </w:tblPr>
      <w:tblGrid>
        <w:gridCol w:w="959"/>
        <w:gridCol w:w="7371"/>
        <w:gridCol w:w="1984"/>
      </w:tblGrid>
      <w:tr w:rsidR="00E9240F" w:rsidTr="00E9240F">
        <w:tc>
          <w:tcPr>
            <w:tcW w:w="959" w:type="dxa"/>
          </w:tcPr>
          <w:p w:rsidR="00E9240F" w:rsidRDefault="00E9240F" w:rsidP="00E9240F">
            <w:pPr>
              <w:pStyle w:val="af7"/>
              <w:spacing w:after="0"/>
              <w:jc w:val="center"/>
            </w:pPr>
            <w:r>
              <w:t xml:space="preserve">№ </w:t>
            </w:r>
            <w:proofErr w:type="gramStart"/>
            <w:r>
              <w:t>п</w:t>
            </w:r>
            <w:proofErr w:type="gramEnd"/>
            <w:r>
              <w:t>/п</w:t>
            </w:r>
          </w:p>
        </w:tc>
        <w:tc>
          <w:tcPr>
            <w:tcW w:w="7371" w:type="dxa"/>
          </w:tcPr>
          <w:p w:rsidR="00E9240F" w:rsidRDefault="00E9240F" w:rsidP="00E9240F">
            <w:pPr>
              <w:pStyle w:val="af7"/>
              <w:spacing w:after="0"/>
              <w:jc w:val="center"/>
            </w:pPr>
            <w:r>
              <w:t>Тема</w:t>
            </w:r>
          </w:p>
        </w:tc>
        <w:tc>
          <w:tcPr>
            <w:tcW w:w="1984" w:type="dxa"/>
          </w:tcPr>
          <w:p w:rsidR="00E9240F" w:rsidRDefault="00E9240F" w:rsidP="00E9240F">
            <w:pPr>
              <w:pStyle w:val="af7"/>
              <w:spacing w:after="0"/>
              <w:jc w:val="center"/>
            </w:pPr>
            <w:r>
              <w:t>Количество часов</w:t>
            </w:r>
            <w:r w:rsidR="00856C89">
              <w:t>, не менее</w:t>
            </w:r>
          </w:p>
        </w:tc>
      </w:tr>
      <w:tr w:rsidR="00E9240F" w:rsidTr="00E9240F">
        <w:tc>
          <w:tcPr>
            <w:tcW w:w="959" w:type="dxa"/>
          </w:tcPr>
          <w:p w:rsidR="00E9240F" w:rsidRDefault="00E9240F" w:rsidP="00E9240F">
            <w:pPr>
              <w:pStyle w:val="af7"/>
              <w:spacing w:after="0"/>
              <w:jc w:val="center"/>
            </w:pPr>
            <w:r>
              <w:t>1</w:t>
            </w:r>
          </w:p>
        </w:tc>
        <w:tc>
          <w:tcPr>
            <w:tcW w:w="7371" w:type="dxa"/>
            <w:vAlign w:val="center"/>
          </w:tcPr>
          <w:p w:rsidR="00E9240F" w:rsidRPr="00E9240F" w:rsidRDefault="00E9240F" w:rsidP="00E9240F">
            <w:pPr>
              <w:rPr>
                <w:rFonts w:eastAsia="Calibri"/>
                <w:szCs w:val="28"/>
                <w:lang w:eastAsia="en-US"/>
              </w:rPr>
            </w:pPr>
            <w:r w:rsidRPr="00E9240F">
              <w:rPr>
                <w:rFonts w:eastAsia="Calibri"/>
                <w:szCs w:val="28"/>
                <w:lang w:eastAsia="en-US"/>
              </w:rPr>
              <w:t>Вводная лекция о функциональных возможностях СЭДД «Кодекс»</w:t>
            </w:r>
          </w:p>
        </w:tc>
        <w:tc>
          <w:tcPr>
            <w:tcW w:w="1984" w:type="dxa"/>
            <w:vAlign w:val="center"/>
          </w:tcPr>
          <w:p w:rsidR="00E9240F" w:rsidRPr="00E9240F" w:rsidRDefault="00E9240F" w:rsidP="00E9240F">
            <w:pPr>
              <w:jc w:val="center"/>
              <w:rPr>
                <w:rFonts w:eastAsia="Calibri"/>
                <w:szCs w:val="28"/>
                <w:lang w:eastAsia="en-US"/>
              </w:rPr>
            </w:pPr>
            <w:r w:rsidRPr="00E9240F">
              <w:rPr>
                <w:rFonts w:eastAsia="Calibri"/>
                <w:szCs w:val="28"/>
                <w:lang w:eastAsia="en-US"/>
              </w:rPr>
              <w:t>2</w:t>
            </w:r>
          </w:p>
        </w:tc>
      </w:tr>
      <w:tr w:rsidR="00E9240F" w:rsidTr="00E9240F">
        <w:tc>
          <w:tcPr>
            <w:tcW w:w="959" w:type="dxa"/>
          </w:tcPr>
          <w:p w:rsidR="00E9240F" w:rsidRDefault="00E9240F" w:rsidP="00E9240F">
            <w:pPr>
              <w:pStyle w:val="af7"/>
              <w:spacing w:after="0"/>
              <w:jc w:val="center"/>
            </w:pPr>
            <w:r>
              <w:t>2</w:t>
            </w:r>
          </w:p>
        </w:tc>
        <w:tc>
          <w:tcPr>
            <w:tcW w:w="7371" w:type="dxa"/>
            <w:vAlign w:val="center"/>
          </w:tcPr>
          <w:p w:rsidR="00E9240F" w:rsidRPr="00E9240F" w:rsidRDefault="00E9240F" w:rsidP="00E9240F">
            <w:pPr>
              <w:rPr>
                <w:rFonts w:eastAsia="Calibri"/>
                <w:szCs w:val="28"/>
                <w:lang w:eastAsia="en-US"/>
              </w:rPr>
            </w:pPr>
            <w:r w:rsidRPr="00E9240F">
              <w:rPr>
                <w:rFonts w:eastAsia="Calibri"/>
                <w:szCs w:val="28"/>
                <w:lang w:eastAsia="en-US"/>
              </w:rPr>
              <w:t>Администрирование сайта СЭДД «Кодекс»</w:t>
            </w:r>
          </w:p>
        </w:tc>
        <w:tc>
          <w:tcPr>
            <w:tcW w:w="1984" w:type="dxa"/>
            <w:vAlign w:val="center"/>
          </w:tcPr>
          <w:p w:rsidR="00E9240F" w:rsidRPr="00E9240F" w:rsidRDefault="00E9240F" w:rsidP="00E9240F">
            <w:pPr>
              <w:jc w:val="center"/>
              <w:rPr>
                <w:rFonts w:eastAsia="Calibri"/>
                <w:szCs w:val="28"/>
                <w:lang w:eastAsia="en-US"/>
              </w:rPr>
            </w:pPr>
            <w:r w:rsidRPr="00E9240F">
              <w:rPr>
                <w:rFonts w:eastAsia="Calibri"/>
                <w:szCs w:val="28"/>
                <w:lang w:eastAsia="en-US"/>
              </w:rPr>
              <w:t>8</w:t>
            </w:r>
          </w:p>
        </w:tc>
      </w:tr>
      <w:tr w:rsidR="00E9240F" w:rsidTr="00E9240F">
        <w:tc>
          <w:tcPr>
            <w:tcW w:w="959" w:type="dxa"/>
          </w:tcPr>
          <w:p w:rsidR="00E9240F" w:rsidRDefault="00E9240F" w:rsidP="00E9240F">
            <w:pPr>
              <w:pStyle w:val="af7"/>
              <w:spacing w:after="0"/>
              <w:jc w:val="center"/>
            </w:pPr>
            <w:r>
              <w:t>3</w:t>
            </w:r>
          </w:p>
        </w:tc>
        <w:tc>
          <w:tcPr>
            <w:tcW w:w="7371" w:type="dxa"/>
            <w:vAlign w:val="center"/>
          </w:tcPr>
          <w:p w:rsidR="00E9240F" w:rsidRPr="00E9240F" w:rsidRDefault="00E9240F" w:rsidP="00E9240F">
            <w:pPr>
              <w:rPr>
                <w:rFonts w:eastAsia="Calibri"/>
                <w:szCs w:val="28"/>
                <w:lang w:eastAsia="en-US"/>
              </w:rPr>
            </w:pPr>
            <w:r w:rsidRPr="00E9240F">
              <w:rPr>
                <w:rFonts w:eastAsia="Calibri"/>
                <w:szCs w:val="28"/>
                <w:lang w:eastAsia="en-US"/>
              </w:rPr>
              <w:t>Администрирование БД СЭДД «Кодекс»</w:t>
            </w:r>
          </w:p>
        </w:tc>
        <w:tc>
          <w:tcPr>
            <w:tcW w:w="1984" w:type="dxa"/>
            <w:vAlign w:val="center"/>
          </w:tcPr>
          <w:p w:rsidR="00E9240F" w:rsidRPr="00E9240F" w:rsidRDefault="00E9240F" w:rsidP="00E9240F">
            <w:pPr>
              <w:jc w:val="center"/>
              <w:rPr>
                <w:rFonts w:eastAsia="Calibri"/>
                <w:szCs w:val="28"/>
                <w:lang w:eastAsia="en-US"/>
              </w:rPr>
            </w:pPr>
            <w:r w:rsidRPr="00E9240F">
              <w:rPr>
                <w:rFonts w:eastAsia="Calibri"/>
                <w:szCs w:val="28"/>
                <w:lang w:eastAsia="en-US"/>
              </w:rPr>
              <w:t>10</w:t>
            </w:r>
          </w:p>
        </w:tc>
      </w:tr>
      <w:tr w:rsidR="00E9240F" w:rsidTr="00E9240F">
        <w:tc>
          <w:tcPr>
            <w:tcW w:w="959" w:type="dxa"/>
          </w:tcPr>
          <w:p w:rsidR="00E9240F" w:rsidRDefault="00E9240F" w:rsidP="00E9240F">
            <w:pPr>
              <w:pStyle w:val="af7"/>
              <w:spacing w:after="0"/>
              <w:jc w:val="center"/>
            </w:pPr>
            <w:r>
              <w:t>4</w:t>
            </w:r>
          </w:p>
        </w:tc>
        <w:tc>
          <w:tcPr>
            <w:tcW w:w="7371" w:type="dxa"/>
            <w:vAlign w:val="center"/>
          </w:tcPr>
          <w:p w:rsidR="00E9240F" w:rsidRPr="00E9240F" w:rsidRDefault="00E9240F" w:rsidP="00E9240F">
            <w:pPr>
              <w:rPr>
                <w:rFonts w:eastAsia="Calibri"/>
                <w:szCs w:val="28"/>
                <w:lang w:eastAsia="en-US"/>
              </w:rPr>
            </w:pPr>
            <w:r w:rsidRPr="00E9240F">
              <w:rPr>
                <w:rFonts w:eastAsia="Calibri"/>
                <w:szCs w:val="28"/>
                <w:lang w:eastAsia="en-US"/>
              </w:rPr>
              <w:t>Ведение классификаторов системы</w:t>
            </w:r>
          </w:p>
        </w:tc>
        <w:tc>
          <w:tcPr>
            <w:tcW w:w="1984" w:type="dxa"/>
            <w:vAlign w:val="center"/>
          </w:tcPr>
          <w:p w:rsidR="00E9240F" w:rsidRPr="00E9240F" w:rsidRDefault="00E9240F" w:rsidP="00E9240F">
            <w:pPr>
              <w:jc w:val="center"/>
              <w:rPr>
                <w:rFonts w:eastAsia="Calibri"/>
                <w:szCs w:val="28"/>
                <w:lang w:eastAsia="en-US"/>
              </w:rPr>
            </w:pPr>
            <w:r w:rsidRPr="00E9240F">
              <w:rPr>
                <w:rFonts w:eastAsia="Calibri"/>
                <w:szCs w:val="28"/>
                <w:lang w:eastAsia="en-US"/>
              </w:rPr>
              <w:t>2</w:t>
            </w:r>
          </w:p>
        </w:tc>
      </w:tr>
      <w:tr w:rsidR="00E9240F" w:rsidTr="00E9240F">
        <w:tc>
          <w:tcPr>
            <w:tcW w:w="959" w:type="dxa"/>
          </w:tcPr>
          <w:p w:rsidR="00E9240F" w:rsidRDefault="00E9240F" w:rsidP="00E9240F">
            <w:pPr>
              <w:pStyle w:val="af7"/>
              <w:spacing w:after="0"/>
              <w:jc w:val="center"/>
            </w:pPr>
            <w:r>
              <w:t>5</w:t>
            </w:r>
          </w:p>
        </w:tc>
        <w:tc>
          <w:tcPr>
            <w:tcW w:w="7371" w:type="dxa"/>
            <w:vAlign w:val="center"/>
          </w:tcPr>
          <w:p w:rsidR="00E9240F" w:rsidRPr="00E9240F" w:rsidRDefault="00E9240F" w:rsidP="00E9240F">
            <w:pPr>
              <w:rPr>
                <w:rFonts w:eastAsia="Calibri"/>
                <w:szCs w:val="28"/>
                <w:lang w:eastAsia="en-US"/>
              </w:rPr>
            </w:pPr>
            <w:r w:rsidRPr="00E9240F">
              <w:rPr>
                <w:rFonts w:eastAsia="Calibri"/>
                <w:szCs w:val="28"/>
                <w:lang w:eastAsia="en-US"/>
              </w:rPr>
              <w:t>Управление учетными записями пользователей, назначение прав</w:t>
            </w:r>
          </w:p>
        </w:tc>
        <w:tc>
          <w:tcPr>
            <w:tcW w:w="1984" w:type="dxa"/>
            <w:vAlign w:val="center"/>
          </w:tcPr>
          <w:p w:rsidR="00E9240F" w:rsidRPr="00E9240F" w:rsidRDefault="00E9240F" w:rsidP="00E9240F">
            <w:pPr>
              <w:jc w:val="center"/>
              <w:rPr>
                <w:rFonts w:eastAsia="Calibri"/>
                <w:szCs w:val="28"/>
                <w:lang w:eastAsia="en-US"/>
              </w:rPr>
            </w:pPr>
            <w:r w:rsidRPr="00E9240F">
              <w:rPr>
                <w:rFonts w:eastAsia="Calibri"/>
                <w:szCs w:val="28"/>
                <w:lang w:eastAsia="en-US"/>
              </w:rPr>
              <w:t>4</w:t>
            </w:r>
          </w:p>
        </w:tc>
      </w:tr>
      <w:tr w:rsidR="00E9240F" w:rsidTr="00E9240F">
        <w:tc>
          <w:tcPr>
            <w:tcW w:w="959" w:type="dxa"/>
          </w:tcPr>
          <w:p w:rsidR="00E9240F" w:rsidRDefault="00E9240F" w:rsidP="00E9240F">
            <w:pPr>
              <w:pStyle w:val="af7"/>
              <w:spacing w:after="0"/>
              <w:jc w:val="center"/>
            </w:pPr>
            <w:r>
              <w:t>6</w:t>
            </w:r>
          </w:p>
        </w:tc>
        <w:tc>
          <w:tcPr>
            <w:tcW w:w="7371" w:type="dxa"/>
            <w:vAlign w:val="center"/>
          </w:tcPr>
          <w:p w:rsidR="00E9240F" w:rsidRPr="00E9240F" w:rsidRDefault="00E9240F" w:rsidP="00E9240F">
            <w:pPr>
              <w:rPr>
                <w:rFonts w:eastAsia="Calibri"/>
                <w:szCs w:val="28"/>
                <w:lang w:eastAsia="en-US"/>
              </w:rPr>
            </w:pPr>
            <w:r w:rsidRPr="00E9240F">
              <w:rPr>
                <w:rFonts w:eastAsia="Calibri"/>
                <w:szCs w:val="28"/>
                <w:lang w:eastAsia="en-US"/>
              </w:rPr>
              <w:t>Система маршрутизации (создание шаблонов маршрутов движения документов, управление шаблонами)</w:t>
            </w:r>
          </w:p>
        </w:tc>
        <w:tc>
          <w:tcPr>
            <w:tcW w:w="1984" w:type="dxa"/>
            <w:vAlign w:val="center"/>
          </w:tcPr>
          <w:p w:rsidR="00E9240F" w:rsidRPr="00E9240F" w:rsidRDefault="00E9240F" w:rsidP="00E9240F">
            <w:pPr>
              <w:jc w:val="center"/>
              <w:rPr>
                <w:rFonts w:eastAsia="Calibri"/>
                <w:szCs w:val="28"/>
                <w:lang w:eastAsia="en-US"/>
              </w:rPr>
            </w:pPr>
            <w:r w:rsidRPr="00E9240F">
              <w:rPr>
                <w:rFonts w:eastAsia="Calibri"/>
                <w:szCs w:val="28"/>
                <w:lang w:eastAsia="en-US"/>
              </w:rPr>
              <w:t>4</w:t>
            </w:r>
          </w:p>
        </w:tc>
      </w:tr>
      <w:tr w:rsidR="00E9240F" w:rsidTr="00E9240F">
        <w:tc>
          <w:tcPr>
            <w:tcW w:w="959" w:type="dxa"/>
          </w:tcPr>
          <w:p w:rsidR="00E9240F" w:rsidRDefault="00E9240F" w:rsidP="00E9240F">
            <w:pPr>
              <w:pStyle w:val="af7"/>
              <w:spacing w:after="0"/>
              <w:jc w:val="center"/>
            </w:pPr>
            <w:r>
              <w:t>7</w:t>
            </w:r>
          </w:p>
        </w:tc>
        <w:tc>
          <w:tcPr>
            <w:tcW w:w="7371" w:type="dxa"/>
            <w:vAlign w:val="center"/>
          </w:tcPr>
          <w:p w:rsidR="00E9240F" w:rsidRPr="00E9240F" w:rsidRDefault="00E9240F" w:rsidP="00E9240F">
            <w:pPr>
              <w:rPr>
                <w:rFonts w:eastAsia="Calibri"/>
                <w:szCs w:val="28"/>
                <w:lang w:eastAsia="en-US"/>
              </w:rPr>
            </w:pPr>
            <w:r w:rsidRPr="00E9240F">
              <w:rPr>
                <w:rFonts w:eastAsia="Calibri"/>
                <w:szCs w:val="28"/>
                <w:lang w:eastAsia="en-US"/>
              </w:rPr>
              <w:t>Резервное копирование, восстановление после сбоев</w:t>
            </w:r>
          </w:p>
        </w:tc>
        <w:tc>
          <w:tcPr>
            <w:tcW w:w="1984" w:type="dxa"/>
            <w:vAlign w:val="center"/>
          </w:tcPr>
          <w:p w:rsidR="00E9240F" w:rsidRPr="00E9240F" w:rsidRDefault="00E9240F" w:rsidP="00E9240F">
            <w:pPr>
              <w:jc w:val="center"/>
              <w:rPr>
                <w:rFonts w:eastAsia="Calibri"/>
                <w:szCs w:val="28"/>
                <w:lang w:eastAsia="en-US"/>
              </w:rPr>
            </w:pPr>
            <w:r w:rsidRPr="00E9240F">
              <w:rPr>
                <w:rFonts w:eastAsia="Calibri"/>
                <w:szCs w:val="28"/>
                <w:lang w:eastAsia="en-US"/>
              </w:rPr>
              <w:t>2</w:t>
            </w:r>
          </w:p>
        </w:tc>
      </w:tr>
      <w:tr w:rsidR="00E9240F" w:rsidTr="00E9240F">
        <w:tc>
          <w:tcPr>
            <w:tcW w:w="959" w:type="dxa"/>
          </w:tcPr>
          <w:p w:rsidR="00E9240F" w:rsidRDefault="00E9240F" w:rsidP="00E9240F">
            <w:pPr>
              <w:pStyle w:val="af7"/>
              <w:spacing w:after="0"/>
              <w:jc w:val="center"/>
            </w:pPr>
            <w:r>
              <w:t>8</w:t>
            </w:r>
          </w:p>
        </w:tc>
        <w:tc>
          <w:tcPr>
            <w:tcW w:w="7371" w:type="dxa"/>
            <w:vAlign w:val="center"/>
          </w:tcPr>
          <w:p w:rsidR="00E9240F" w:rsidRPr="00E9240F" w:rsidRDefault="00E9240F" w:rsidP="00E9240F">
            <w:pPr>
              <w:rPr>
                <w:rFonts w:eastAsia="Calibri"/>
                <w:szCs w:val="28"/>
                <w:lang w:eastAsia="en-US"/>
              </w:rPr>
            </w:pPr>
            <w:r w:rsidRPr="00E9240F">
              <w:rPr>
                <w:rFonts w:eastAsia="Calibri"/>
                <w:szCs w:val="28"/>
                <w:lang w:eastAsia="en-US"/>
              </w:rPr>
              <w:t xml:space="preserve">Практические занятия </w:t>
            </w:r>
          </w:p>
        </w:tc>
        <w:tc>
          <w:tcPr>
            <w:tcW w:w="1984" w:type="dxa"/>
            <w:vAlign w:val="center"/>
          </w:tcPr>
          <w:p w:rsidR="00E9240F" w:rsidRPr="00E9240F" w:rsidRDefault="00E9240F" w:rsidP="00E9240F">
            <w:pPr>
              <w:jc w:val="center"/>
              <w:rPr>
                <w:rFonts w:eastAsia="Calibri"/>
                <w:szCs w:val="28"/>
                <w:lang w:eastAsia="en-US"/>
              </w:rPr>
            </w:pPr>
            <w:r w:rsidRPr="00E9240F">
              <w:rPr>
                <w:rFonts w:eastAsia="Calibri"/>
                <w:szCs w:val="28"/>
                <w:lang w:eastAsia="en-US"/>
              </w:rPr>
              <w:t>7</w:t>
            </w:r>
          </w:p>
        </w:tc>
      </w:tr>
      <w:tr w:rsidR="00E9240F" w:rsidTr="00E9240F">
        <w:tc>
          <w:tcPr>
            <w:tcW w:w="959" w:type="dxa"/>
          </w:tcPr>
          <w:p w:rsidR="00E9240F" w:rsidRDefault="00E9240F" w:rsidP="00E9240F">
            <w:pPr>
              <w:pStyle w:val="af7"/>
              <w:spacing w:after="0"/>
              <w:jc w:val="center"/>
            </w:pPr>
            <w:r>
              <w:t>9</w:t>
            </w:r>
          </w:p>
        </w:tc>
        <w:tc>
          <w:tcPr>
            <w:tcW w:w="7371" w:type="dxa"/>
            <w:vAlign w:val="center"/>
          </w:tcPr>
          <w:p w:rsidR="00E9240F" w:rsidRPr="00E9240F" w:rsidRDefault="00E9240F" w:rsidP="00E9240F">
            <w:pPr>
              <w:rPr>
                <w:rFonts w:eastAsia="Calibri"/>
                <w:szCs w:val="28"/>
                <w:lang w:eastAsia="en-US"/>
              </w:rPr>
            </w:pPr>
            <w:r w:rsidRPr="00E9240F">
              <w:rPr>
                <w:rFonts w:eastAsia="Calibri"/>
                <w:szCs w:val="28"/>
                <w:lang w:eastAsia="en-US"/>
              </w:rPr>
              <w:t>Тестирование знаний</w:t>
            </w:r>
          </w:p>
        </w:tc>
        <w:tc>
          <w:tcPr>
            <w:tcW w:w="1984" w:type="dxa"/>
            <w:vAlign w:val="center"/>
          </w:tcPr>
          <w:p w:rsidR="00E9240F" w:rsidRPr="00E9240F" w:rsidRDefault="00E9240F" w:rsidP="00E9240F">
            <w:pPr>
              <w:jc w:val="center"/>
              <w:rPr>
                <w:rFonts w:eastAsia="Calibri"/>
                <w:szCs w:val="28"/>
                <w:lang w:eastAsia="en-US"/>
              </w:rPr>
            </w:pPr>
            <w:r w:rsidRPr="00E9240F">
              <w:rPr>
                <w:rFonts w:eastAsia="Calibri"/>
                <w:szCs w:val="28"/>
                <w:lang w:eastAsia="en-US"/>
              </w:rPr>
              <w:t>1</w:t>
            </w:r>
          </w:p>
        </w:tc>
      </w:tr>
      <w:tr w:rsidR="00E9240F" w:rsidTr="00E9240F">
        <w:tc>
          <w:tcPr>
            <w:tcW w:w="959" w:type="dxa"/>
          </w:tcPr>
          <w:p w:rsidR="00E9240F" w:rsidRDefault="00E9240F" w:rsidP="00E9240F">
            <w:pPr>
              <w:pStyle w:val="af7"/>
              <w:spacing w:after="0"/>
              <w:jc w:val="center"/>
            </w:pPr>
          </w:p>
        </w:tc>
        <w:tc>
          <w:tcPr>
            <w:tcW w:w="7371" w:type="dxa"/>
            <w:vAlign w:val="center"/>
          </w:tcPr>
          <w:p w:rsidR="00E9240F" w:rsidRPr="00E9240F" w:rsidRDefault="00E9240F" w:rsidP="00E9240F">
            <w:pPr>
              <w:jc w:val="center"/>
              <w:rPr>
                <w:rFonts w:eastAsia="Calibri"/>
                <w:b/>
                <w:szCs w:val="28"/>
                <w:lang w:eastAsia="en-US"/>
              </w:rPr>
            </w:pPr>
            <w:r w:rsidRPr="00E9240F">
              <w:rPr>
                <w:rFonts w:eastAsia="Calibri"/>
                <w:b/>
                <w:szCs w:val="28"/>
                <w:lang w:eastAsia="en-US"/>
              </w:rPr>
              <w:t>ИТОГО:</w:t>
            </w:r>
          </w:p>
        </w:tc>
        <w:tc>
          <w:tcPr>
            <w:tcW w:w="1984" w:type="dxa"/>
            <w:vAlign w:val="center"/>
          </w:tcPr>
          <w:p w:rsidR="00E9240F" w:rsidRPr="00E9240F" w:rsidRDefault="00E9240F" w:rsidP="00E9240F">
            <w:pPr>
              <w:jc w:val="center"/>
              <w:rPr>
                <w:rFonts w:eastAsia="Calibri"/>
                <w:b/>
                <w:szCs w:val="28"/>
                <w:lang w:eastAsia="en-US"/>
              </w:rPr>
            </w:pPr>
            <w:r w:rsidRPr="00E9240F">
              <w:rPr>
                <w:rFonts w:eastAsia="Calibri"/>
                <w:b/>
                <w:szCs w:val="28"/>
                <w:lang w:eastAsia="en-US"/>
              </w:rPr>
              <w:fldChar w:fldCharType="begin"/>
            </w:r>
            <w:r w:rsidRPr="00E9240F">
              <w:rPr>
                <w:rFonts w:eastAsia="Calibri"/>
                <w:b/>
                <w:szCs w:val="28"/>
                <w:lang w:eastAsia="en-US"/>
              </w:rPr>
              <w:instrText xml:space="preserve"> =SUM(ABOVE) </w:instrText>
            </w:r>
            <w:r w:rsidRPr="00E9240F">
              <w:rPr>
                <w:rFonts w:eastAsia="Calibri"/>
                <w:b/>
                <w:szCs w:val="28"/>
                <w:lang w:eastAsia="en-US"/>
              </w:rPr>
              <w:fldChar w:fldCharType="separate"/>
            </w:r>
            <w:r w:rsidRPr="00E9240F">
              <w:rPr>
                <w:rFonts w:eastAsia="Calibri"/>
                <w:b/>
                <w:noProof/>
                <w:szCs w:val="28"/>
                <w:lang w:eastAsia="en-US"/>
              </w:rPr>
              <w:t>40</w:t>
            </w:r>
            <w:r w:rsidRPr="00E9240F">
              <w:rPr>
                <w:rFonts w:eastAsia="Calibri"/>
                <w:b/>
                <w:szCs w:val="28"/>
                <w:lang w:eastAsia="en-US"/>
              </w:rPr>
              <w:fldChar w:fldCharType="end"/>
            </w:r>
          </w:p>
        </w:tc>
      </w:tr>
    </w:tbl>
    <w:p w:rsidR="00E9240F" w:rsidRDefault="00E9240F" w:rsidP="00E9240F">
      <w:pPr>
        <w:pStyle w:val="af7"/>
        <w:spacing w:after="0"/>
      </w:pPr>
    </w:p>
    <w:p w:rsidR="00E9240F" w:rsidRPr="00E9240F" w:rsidRDefault="00E9240F" w:rsidP="00E9240F">
      <w:pPr>
        <w:pStyle w:val="af7"/>
        <w:spacing w:after="0"/>
        <w:rPr>
          <w:b/>
        </w:rPr>
      </w:pPr>
      <w:r w:rsidRPr="00E9240F">
        <w:rPr>
          <w:b/>
        </w:rPr>
        <w:tab/>
        <w:t>4. Требования к качеству результатов выполняемых услуг:</w:t>
      </w:r>
    </w:p>
    <w:p w:rsidR="00E9240F" w:rsidRDefault="00E9240F" w:rsidP="00E52787">
      <w:pPr>
        <w:pStyle w:val="af7"/>
        <w:spacing w:after="0"/>
        <w:ind w:firstLine="709"/>
      </w:pPr>
      <w:r>
        <w:t xml:space="preserve">4.1. Исполнитель обязуется </w:t>
      </w:r>
      <w:r w:rsidRPr="00E9240F">
        <w:t>обеспечивать работников на период обучения необходимым</w:t>
      </w:r>
      <w:r>
        <w:t>и</w:t>
      </w:r>
      <w:r w:rsidRPr="00E9240F">
        <w:t xml:space="preserve"> техническими средствами, специальной литературой, программами.</w:t>
      </w:r>
    </w:p>
    <w:p w:rsidR="00E9240F" w:rsidRDefault="00E9240F" w:rsidP="00E52787">
      <w:pPr>
        <w:pStyle w:val="af7"/>
        <w:spacing w:after="0"/>
        <w:ind w:firstLine="709"/>
      </w:pPr>
      <w:r>
        <w:t xml:space="preserve">4.2. </w:t>
      </w:r>
      <w:r w:rsidR="00A9720F">
        <w:t xml:space="preserve">По результатам обучения Исполнитель обязуется </w:t>
      </w:r>
      <w:r w:rsidR="00A9720F" w:rsidRPr="00E9240F">
        <w:t>выда</w:t>
      </w:r>
      <w:r w:rsidR="00A9720F">
        <w:t>вать лицам, закончившим курс обучения,</w:t>
      </w:r>
      <w:r w:rsidR="00A9720F" w:rsidRPr="00E9240F">
        <w:t xml:space="preserve"> соответствующ</w:t>
      </w:r>
      <w:r w:rsidR="00A9720F">
        <w:t>ее</w:t>
      </w:r>
      <w:r w:rsidR="00A9720F" w:rsidRPr="00E9240F">
        <w:t xml:space="preserve"> свидетельств</w:t>
      </w:r>
      <w:r w:rsidR="00A9720F">
        <w:t>о</w:t>
      </w:r>
      <w:r w:rsidR="00A9720F" w:rsidRPr="00E9240F">
        <w:t xml:space="preserve"> (сертификат)</w:t>
      </w:r>
      <w:r w:rsidR="00A9720F">
        <w:t>.</w:t>
      </w:r>
    </w:p>
    <w:p w:rsidR="00A9720F" w:rsidRDefault="00A9720F" w:rsidP="00E52787">
      <w:pPr>
        <w:pStyle w:val="af7"/>
        <w:spacing w:after="0"/>
        <w:ind w:firstLine="709"/>
      </w:pPr>
      <w:r>
        <w:t xml:space="preserve">4.3. Исполнитель обязуется </w:t>
      </w:r>
      <w:r w:rsidRPr="00A9720F">
        <w:t>информировать об изменениях сроков обучения/отмене обучения</w:t>
      </w:r>
      <w:r w:rsidR="00347B0B">
        <w:t>.</w:t>
      </w:r>
    </w:p>
    <w:p w:rsidR="006C0E64" w:rsidRDefault="006C0E64" w:rsidP="00106D17">
      <w:pPr>
        <w:widowControl w:val="0"/>
        <w:suppressAutoHyphens/>
        <w:spacing w:after="0"/>
        <w:ind w:firstLine="709"/>
        <w:rPr>
          <w:u w:val="single"/>
        </w:rPr>
      </w:pPr>
    </w:p>
    <w:p w:rsidR="006C0E64" w:rsidRDefault="006C0E64" w:rsidP="00106D17">
      <w:pPr>
        <w:widowControl w:val="0"/>
        <w:suppressAutoHyphens/>
        <w:spacing w:after="0"/>
        <w:ind w:firstLine="709"/>
        <w:rPr>
          <w:u w:val="single"/>
        </w:rPr>
      </w:pPr>
    </w:p>
    <w:p w:rsidR="005718C6" w:rsidRDefault="00FE6C04" w:rsidP="00106D17">
      <w:pPr>
        <w:widowControl w:val="0"/>
        <w:suppressAutoHyphens/>
        <w:spacing w:after="0"/>
        <w:ind w:firstLine="709"/>
      </w:pPr>
      <w:r w:rsidRPr="00B0097C">
        <w:rPr>
          <w:u w:val="single"/>
        </w:rPr>
        <w:t>Согласовано</w:t>
      </w:r>
      <w:r>
        <w:t>:</w:t>
      </w:r>
      <w:r>
        <w:tab/>
      </w:r>
      <w:r w:rsidR="00106D17">
        <w:t xml:space="preserve"> </w:t>
      </w:r>
      <w:r>
        <w:t>Работник контрактной службы:</w:t>
      </w:r>
      <w:r>
        <w:tab/>
      </w:r>
      <w:r>
        <w:tab/>
      </w:r>
      <w:r>
        <w:tab/>
      </w:r>
      <w:r>
        <w:tab/>
      </w:r>
      <w:r>
        <w:tab/>
      </w:r>
      <w:proofErr w:type="spellStart"/>
      <w:r>
        <w:t>О.В.Дергилев</w:t>
      </w:r>
      <w:proofErr w:type="spellEnd"/>
    </w:p>
    <w:p w:rsidR="00FE6C04" w:rsidRDefault="00FE6C04" w:rsidP="00106D17">
      <w:pPr>
        <w:widowControl w:val="0"/>
        <w:suppressAutoHyphens/>
        <w:spacing w:after="0"/>
        <w:ind w:firstLine="709"/>
      </w:pPr>
    </w:p>
    <w:p w:rsidR="00725CE2" w:rsidRDefault="0016682B" w:rsidP="00DE438F">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40" w:name="_Ref353189530"/>
      <w:r w:rsidR="00047577">
        <w:rPr>
          <w:rFonts w:ascii="Times New Roman" w:hAnsi="Times New Roman" w:cs="Times New Roman"/>
          <w:b/>
          <w:bCs/>
          <w:sz w:val="24"/>
          <w:szCs w:val="24"/>
        </w:rPr>
        <w:lastRenderedPageBreak/>
        <w:t xml:space="preserve"> </w:t>
      </w:r>
      <w:r w:rsidR="00AA15D0" w:rsidRPr="005F2F8D">
        <w:rPr>
          <w:rFonts w:ascii="Times New Roman" w:hAnsi="Times New Roman" w:cs="Times New Roman"/>
          <w:b/>
          <w:bCs/>
          <w:sz w:val="24"/>
          <w:szCs w:val="24"/>
        </w:rPr>
        <w:t>ПРОЕКТ</w:t>
      </w:r>
      <w:r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9"/>
      <w:bookmarkEnd w:id="40"/>
    </w:p>
    <w:p w:rsidR="00725CE2" w:rsidRPr="003D1C49" w:rsidRDefault="00725CE2" w:rsidP="00DE438F">
      <w:pPr>
        <w:shd w:val="clear" w:color="auto" w:fill="FFFFFF"/>
        <w:spacing w:after="0"/>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p>
    <w:p w:rsidR="003D1C49" w:rsidRPr="00E130D2" w:rsidRDefault="00A9720F" w:rsidP="00DE438F">
      <w:pPr>
        <w:widowControl w:val="0"/>
        <w:tabs>
          <w:tab w:val="left" w:pos="6946"/>
        </w:tabs>
        <w:autoSpaceDE w:val="0"/>
        <w:autoSpaceDN w:val="0"/>
        <w:adjustRightInd w:val="0"/>
        <w:spacing w:after="0"/>
        <w:jc w:val="center"/>
        <w:rPr>
          <w:b/>
          <w:color w:val="000099"/>
        </w:rPr>
      </w:pPr>
      <w:r>
        <w:rPr>
          <w:b/>
          <w:color w:val="000099"/>
        </w:rPr>
        <w:t>дистанционного обучения</w:t>
      </w:r>
    </w:p>
    <w:p w:rsidR="00DE438F" w:rsidRPr="00DE438F" w:rsidRDefault="00DE438F" w:rsidP="00DE438F">
      <w:pPr>
        <w:widowControl w:val="0"/>
        <w:tabs>
          <w:tab w:val="left" w:pos="6946"/>
        </w:tabs>
        <w:autoSpaceDE w:val="0"/>
        <w:autoSpaceDN w:val="0"/>
        <w:adjustRightInd w:val="0"/>
        <w:spacing w:after="0"/>
        <w:ind w:firstLine="709"/>
        <w:jc w:val="center"/>
        <w:rPr>
          <w:b/>
        </w:rPr>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w:t>
      </w:r>
      <w:r w:rsidR="00742158">
        <w:tab/>
      </w:r>
      <w:r>
        <w:t>«___»____________201</w:t>
      </w:r>
      <w:r w:rsidR="002460CE">
        <w:t>___</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proofErr w:type="gramStart"/>
      <w:r>
        <w:t xml:space="preserve">Администрация города Югорска,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Югорска (протокол_________ </w:t>
      </w:r>
      <w:proofErr w:type="gramStart"/>
      <w:r>
        <w:t>от</w:t>
      </w:r>
      <w:proofErr w:type="gramEnd"/>
      <w:r>
        <w:t xml:space="preserve"> _____ № _____) </w:t>
      </w:r>
    </w:p>
    <w:p w:rsidR="00904B14" w:rsidRPr="00904B14" w:rsidRDefault="00904B14" w:rsidP="00904B14">
      <w:pPr>
        <w:spacing w:after="0"/>
        <w:ind w:firstLine="709"/>
        <w:rPr>
          <w:i/>
        </w:rPr>
      </w:pPr>
      <w:r w:rsidRPr="00904B14">
        <w:rPr>
          <w:i/>
        </w:rPr>
        <w:t xml:space="preserve">решения Заказчика </w:t>
      </w:r>
      <w:proofErr w:type="gramStart"/>
      <w:r w:rsidRPr="00904B14">
        <w:rPr>
          <w:i/>
        </w:rPr>
        <w:t>от _________ № __________ об осуществлении закупки у единственного исполнителя в соответствии с пунктом</w:t>
      </w:r>
      <w:proofErr w:type="gramEnd"/>
      <w:r w:rsidRPr="00904B14">
        <w:rPr>
          <w:i/>
        </w:rPr>
        <w:t xml:space="preserve">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2C044B">
        <w:rPr>
          <w:color w:val="000099"/>
        </w:rPr>
        <w:t>услуги</w:t>
      </w:r>
      <w:r w:rsidR="008B7510" w:rsidRPr="002C044B">
        <w:rPr>
          <w:color w:val="000099"/>
        </w:rPr>
        <w:t xml:space="preserve"> </w:t>
      </w:r>
      <w:r w:rsidR="00047577">
        <w:rPr>
          <w:color w:val="000099"/>
        </w:rPr>
        <w:t>дистанционного обучения</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0F6CCF">
      <w:pPr>
        <w:numPr>
          <w:ilvl w:val="1"/>
          <w:numId w:val="9"/>
        </w:numPr>
        <w:spacing w:after="0"/>
        <w:ind w:left="0" w:firstLine="709"/>
      </w:pPr>
      <w:r w:rsidRPr="000F6CCF">
        <w:rPr>
          <w:color w:val="000000"/>
        </w:rPr>
        <w:t xml:space="preserve">Состав и объем услуг определяется в </w:t>
      </w:r>
      <w:r w:rsidR="008253BE" w:rsidRPr="000F6CCF">
        <w:rPr>
          <w:color w:val="000000"/>
        </w:rPr>
        <w:t>Т</w:t>
      </w:r>
      <w:r w:rsidRPr="000F6CCF">
        <w:rPr>
          <w:color w:val="000000"/>
        </w:rPr>
        <w:t xml:space="preserve">ехническом задании </w:t>
      </w:r>
      <w:r w:rsidR="00992E25" w:rsidRPr="000F6CCF">
        <w:rPr>
          <w:color w:val="000000"/>
        </w:rPr>
        <w:t>(Приложение)</w:t>
      </w:r>
      <w:r w:rsidR="00047577">
        <w:rPr>
          <w:color w:val="000000"/>
        </w:rPr>
        <w:t xml:space="preserve"> к Контракту</w:t>
      </w:r>
      <w:r w:rsidRPr="000F6CCF">
        <w:rPr>
          <w:color w:val="000000"/>
        </w:rPr>
        <w:t>.</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2C044B" w:rsidRPr="002C044B">
        <w:t xml:space="preserve">администрация города Югорска, Ханты-Мансийский автономный округ – Югра, </w:t>
      </w:r>
      <w:proofErr w:type="spellStart"/>
      <w:r w:rsidR="002C044B" w:rsidRPr="002C044B">
        <w:t>г</w:t>
      </w:r>
      <w:proofErr w:type="gramStart"/>
      <w:r w:rsidR="002C044B" w:rsidRPr="002C044B">
        <w:t>.Ю</w:t>
      </w:r>
      <w:proofErr w:type="gramEnd"/>
      <w:r w:rsidR="002C044B" w:rsidRPr="002C044B">
        <w:t>горск</w:t>
      </w:r>
      <w:proofErr w:type="spellEnd"/>
      <w:r w:rsidR="002C044B" w:rsidRPr="002C044B">
        <w:t>, ул.40 лет Победы, д.11</w:t>
      </w:r>
      <w:r w:rsidR="0081373F" w:rsidRPr="0081373F">
        <w:t>.</w:t>
      </w:r>
    </w:p>
    <w:p w:rsidR="00725CE2" w:rsidRPr="00FB258A" w:rsidRDefault="00725CE2" w:rsidP="003D1C49">
      <w:pPr>
        <w:pStyle w:val="af9"/>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725CE2" w:rsidRPr="00FB258A" w:rsidRDefault="00725CE2" w:rsidP="003D1C49">
      <w:pPr>
        <w:widowControl w:val="0"/>
        <w:autoSpaceDE w:val="0"/>
        <w:autoSpaceDN w:val="0"/>
        <w:adjustRightInd w:val="0"/>
        <w:spacing w:after="0"/>
        <w:ind w:firstLine="709"/>
      </w:pPr>
      <w:r w:rsidRPr="00FB258A">
        <w:t>2.1. Цена Контракта является тв</w:t>
      </w:r>
      <w:r w:rsidR="00404A45">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725CE2" w:rsidRDefault="00725CE2" w:rsidP="003D1C49">
      <w:pPr>
        <w:widowControl w:val="0"/>
        <w:autoSpaceDE w:val="0"/>
        <w:autoSpaceDN w:val="0"/>
        <w:adjustRightInd w:val="0"/>
        <w:spacing w:after="0"/>
        <w:ind w:firstLine="709"/>
        <w:rPr>
          <w:i/>
        </w:rPr>
      </w:pPr>
      <w:r w:rsidRPr="00FB258A">
        <w:t>2.2. Общая цена Контракта составляет _________________________ рублей __ копеек, включая налог на добавленную стоимость</w:t>
      </w:r>
      <w:proofErr w:type="gramStart"/>
      <w:r w:rsidRPr="00FB258A">
        <w:t xml:space="preserve"> (__  %): _________________________ </w:t>
      </w:r>
      <w:proofErr w:type="gramEnd"/>
      <w:r w:rsidRPr="00FB258A">
        <w:t xml:space="preserve">рублей __ копеек </w:t>
      </w:r>
      <w:r w:rsidRPr="00FB258A">
        <w:rPr>
          <w:i/>
        </w:rPr>
        <w:t>(НДС не облагается на основании ______________ Налогового кодекса РФ и ________).</w:t>
      </w:r>
    </w:p>
    <w:p w:rsidR="003713EF" w:rsidRPr="003713EF" w:rsidRDefault="003713EF" w:rsidP="003713EF">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725CE2" w:rsidRPr="006510D7" w:rsidRDefault="00725CE2" w:rsidP="003D1C49">
      <w:pPr>
        <w:spacing w:after="0"/>
        <w:ind w:firstLine="709"/>
      </w:pPr>
      <w:r w:rsidRPr="00FB258A">
        <w:t xml:space="preserve">2.3. </w:t>
      </w:r>
      <w:proofErr w:type="gramStart"/>
      <w:r w:rsidR="00537881" w:rsidRPr="00537881">
        <w:t xml:space="preserve">В общую цену Контракта включены все расходы Исполнителя, необходимые для осуществления им своих обязательств по </w:t>
      </w:r>
      <w:r w:rsidR="00706CEC"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00706CEC" w:rsidRPr="00706CEC">
        <w:t xml:space="preserve"> работ и иные расходы, связанные с оказанием услуг.</w:t>
      </w:r>
    </w:p>
    <w:p w:rsidR="00725CE2" w:rsidRPr="00FB258A" w:rsidRDefault="00725CE2" w:rsidP="003D1C49">
      <w:pPr>
        <w:widowControl w:val="0"/>
        <w:autoSpaceDE w:val="0"/>
        <w:autoSpaceDN w:val="0"/>
        <w:adjustRightInd w:val="0"/>
        <w:spacing w:after="0"/>
        <w:ind w:firstLine="709"/>
      </w:pPr>
      <w:r w:rsidRPr="00FB258A">
        <w:t>2.4</w:t>
      </w:r>
      <w:r w:rsidR="003D1C49">
        <w:t>.</w:t>
      </w:r>
      <w:r w:rsidRPr="00FB258A">
        <w:t xml:space="preserve"> Оплата по Контракту производится в следующем порядке:</w:t>
      </w:r>
    </w:p>
    <w:p w:rsidR="00347A54" w:rsidRDefault="00347A54" w:rsidP="00347A54">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347A54" w:rsidRDefault="00347A54" w:rsidP="00347A54">
      <w:pPr>
        <w:widowControl w:val="0"/>
        <w:autoSpaceDE w:val="0"/>
        <w:autoSpaceDN w:val="0"/>
        <w:adjustRightInd w:val="0"/>
        <w:spacing w:after="0"/>
        <w:ind w:firstLine="709"/>
      </w:pPr>
      <w:r>
        <w:t>2.4.2. Оплата производится в рублях Российской Федерации.</w:t>
      </w:r>
    </w:p>
    <w:p w:rsidR="00795CC3" w:rsidRDefault="00047577" w:rsidP="00347A54">
      <w:pPr>
        <w:widowControl w:val="0"/>
        <w:autoSpaceDE w:val="0"/>
        <w:autoSpaceDN w:val="0"/>
        <w:adjustRightInd w:val="0"/>
        <w:spacing w:after="0"/>
        <w:ind w:firstLine="709"/>
      </w:pPr>
      <w:r w:rsidRPr="00047577">
        <w:t>2.4.3. Авансовые платежи по Контракту не предусмотрены.</w:t>
      </w:r>
    </w:p>
    <w:p w:rsidR="00725CE2" w:rsidRPr="00FB258A" w:rsidRDefault="00347A54" w:rsidP="00347A54">
      <w:pPr>
        <w:widowControl w:val="0"/>
        <w:autoSpaceDE w:val="0"/>
        <w:autoSpaceDN w:val="0"/>
        <w:adjustRightInd w:val="0"/>
        <w:spacing w:after="0"/>
        <w:ind w:firstLine="709"/>
      </w:pPr>
      <w:r>
        <w:t xml:space="preserve">2.4.4. Расчёт за оказанные услуги осуществляется в течение 10 (десяти) дней со дня </w:t>
      </w:r>
      <w:r>
        <w:lastRenderedPageBreak/>
        <w:t>подписания Заказчиком Акта об оказанных услугах.</w:t>
      </w:r>
      <w:r w:rsidR="00725CE2">
        <w:t xml:space="preserve"> </w:t>
      </w:r>
      <w:r w:rsidR="00347E8A">
        <w:t>Р</w:t>
      </w:r>
      <w:r w:rsidR="00347E8A" w:rsidRPr="00347E8A">
        <w:t>асчёт осуществляется не позднее 21.12.2015.</w:t>
      </w:r>
    </w:p>
    <w:p w:rsidR="00725CE2" w:rsidRPr="00FB258A" w:rsidRDefault="00725CE2" w:rsidP="003D1C49">
      <w:pPr>
        <w:widowControl w:val="0"/>
        <w:autoSpaceDE w:val="0"/>
        <w:autoSpaceDN w:val="0"/>
        <w:adjustRightInd w:val="0"/>
        <w:spacing w:after="0"/>
        <w:ind w:firstLine="709"/>
      </w:pPr>
      <w:r w:rsidRPr="00FB258A">
        <w:t xml:space="preserve">2.4.5. </w:t>
      </w:r>
      <w:proofErr w:type="gramStart"/>
      <w:r w:rsidRPr="00FB258A">
        <w:t xml:space="preserve">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w:t>
      </w:r>
      <w:r w:rsidR="00203E47" w:rsidRPr="00FB258A">
        <w:t>счёт</w:t>
      </w:r>
      <w:r w:rsidRPr="00FB258A">
        <w:t xml:space="preserve"> уплаты в полном </w:t>
      </w:r>
      <w:r w:rsidR="00203E47" w:rsidRPr="00FB258A">
        <w:t>объёме</w:t>
      </w:r>
      <w:r w:rsidRPr="00FB258A">
        <w:t xml:space="preserve">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725CE2" w:rsidRPr="00FB258A" w:rsidRDefault="00725CE2" w:rsidP="003D1C49">
      <w:pPr>
        <w:widowControl w:val="0"/>
        <w:autoSpaceDE w:val="0"/>
        <w:autoSpaceDN w:val="0"/>
        <w:adjustRightInd w:val="0"/>
        <w:spacing w:after="0"/>
        <w:ind w:firstLine="709"/>
      </w:pPr>
      <w:r w:rsidRPr="00FB258A">
        <w:t xml:space="preserve">2.5.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взаимосверки</w:t>
      </w:r>
      <w:proofErr w:type="spellEnd"/>
      <w:r w:rsidRPr="00FB258A">
        <w:t xml:space="preserve"> обязательств по Контракту, в котором, </w:t>
      </w:r>
      <w:r w:rsidR="00DC72CF">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w:t>
      </w:r>
      <w:r w:rsidR="00203E47" w:rsidRPr="00FB258A">
        <w:t>расчёта</w:t>
      </w:r>
      <w:r w:rsidRPr="00FB258A">
        <w:t xml:space="preserve"> неустойки (штрафа, пени) и (или</w:t>
      </w:r>
      <w:proofErr w:type="gramEnd"/>
      <w:r w:rsidRPr="00FB258A">
        <w:t xml:space="preserve">) убытков, итоговая сумма, подлежащая оплате Исполнителю по Контракту. </w:t>
      </w:r>
    </w:p>
    <w:p w:rsidR="00725CE2" w:rsidRPr="00FB258A" w:rsidRDefault="00725CE2" w:rsidP="003D1C49">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 xml:space="preserve">В случае подписания Сторонами Акта </w:t>
      </w:r>
      <w:proofErr w:type="spellStart"/>
      <w:r w:rsidRPr="00FB258A">
        <w:rPr>
          <w:rFonts w:ascii="Times New Roman" w:hAnsi="Times New Roman" w:cs="Times New Roman"/>
          <w:sz w:val="24"/>
          <w:szCs w:val="24"/>
        </w:rPr>
        <w:t>взаимосверки</w:t>
      </w:r>
      <w:proofErr w:type="spellEnd"/>
      <w:r w:rsidRPr="00FB258A">
        <w:rPr>
          <w:rFonts w:ascii="Times New Roman" w:hAnsi="Times New Roman" w:cs="Times New Roman"/>
          <w:sz w:val="24"/>
          <w:szCs w:val="24"/>
        </w:rPr>
        <w:t xml:space="preserve">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725CE2" w:rsidRPr="00FB258A" w:rsidRDefault="00725CE2" w:rsidP="003D1C49">
      <w:pPr>
        <w:widowControl w:val="0"/>
        <w:autoSpaceDE w:val="0"/>
        <w:autoSpaceDN w:val="0"/>
        <w:adjustRightInd w:val="0"/>
        <w:spacing w:after="0"/>
        <w:ind w:firstLine="709"/>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взаимосверки</w:t>
      </w:r>
      <w:proofErr w:type="spellEnd"/>
      <w:r w:rsidRPr="00FB258A">
        <w:t xml:space="preserve">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725CE2" w:rsidRPr="00FB258A" w:rsidRDefault="00725CE2" w:rsidP="003D1C49">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 xml:space="preserve">органами в установленном порядке ранее </w:t>
      </w:r>
      <w:r w:rsidR="00203E47" w:rsidRPr="00FB258A">
        <w:t>доведённых</w:t>
      </w:r>
      <w:r w:rsidRPr="00FB258A">
        <w:t xml:space="preserve">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w:t>
      </w:r>
      <w:r w:rsidR="00203E47" w:rsidRPr="00FB258A">
        <w:t>объёму</w:t>
      </w:r>
      <w:r w:rsidRPr="00FB258A">
        <w:t xml:space="preserve"> услуг.</w:t>
      </w:r>
    </w:p>
    <w:p w:rsidR="00725CE2" w:rsidRPr="00FB258A" w:rsidRDefault="00725CE2" w:rsidP="003D1C49">
      <w:pPr>
        <w:spacing w:after="0"/>
        <w:ind w:firstLine="709"/>
      </w:pPr>
    </w:p>
    <w:p w:rsidR="00725CE2" w:rsidRPr="00401C73" w:rsidRDefault="00725CE2" w:rsidP="003D1C49">
      <w:pPr>
        <w:spacing w:after="0"/>
        <w:ind w:firstLine="709"/>
        <w:jc w:val="center"/>
        <w:rPr>
          <w:b/>
        </w:rPr>
      </w:pPr>
      <w:r w:rsidRPr="00401C73">
        <w:rPr>
          <w:b/>
        </w:rPr>
        <w:t xml:space="preserve">3. Права и обязанности </w:t>
      </w:r>
      <w:r w:rsidR="006A539F">
        <w:rPr>
          <w:b/>
        </w:rPr>
        <w:t>С</w:t>
      </w:r>
      <w:r w:rsidRPr="00401C73">
        <w:rPr>
          <w:b/>
        </w:rPr>
        <w:t>торон</w:t>
      </w:r>
    </w:p>
    <w:p w:rsidR="00725CE2" w:rsidRPr="00FB258A" w:rsidRDefault="00725CE2" w:rsidP="003D1C49">
      <w:pPr>
        <w:pStyle w:val="af9"/>
        <w:ind w:firstLine="709"/>
      </w:pPr>
      <w:r w:rsidRPr="00FB258A">
        <w:t>3.1. Заказчик имеет право:</w:t>
      </w:r>
    </w:p>
    <w:p w:rsidR="007C2C60" w:rsidRDefault="00725CE2" w:rsidP="003D1C49">
      <w:pPr>
        <w:pStyle w:val="af9"/>
        <w:ind w:firstLine="709"/>
      </w:pPr>
      <w:r w:rsidRPr="00FB258A">
        <w:t xml:space="preserve">3.1.1. </w:t>
      </w:r>
      <w:r w:rsidR="007C2C60" w:rsidRPr="007C2C60">
        <w:t>Досрочно принять и оплатить услуги в соответствии с условиями Контракта.</w:t>
      </w:r>
      <w:r w:rsidRPr="00FB258A">
        <w:t> </w:t>
      </w:r>
    </w:p>
    <w:p w:rsidR="00725CE2" w:rsidRPr="00FB258A" w:rsidRDefault="007C2C60" w:rsidP="007C2C60">
      <w:pPr>
        <w:pStyle w:val="af9"/>
        <w:ind w:firstLine="709"/>
      </w:pPr>
      <w:r>
        <w:t xml:space="preserve">3.1.2. </w:t>
      </w:r>
      <w:r w:rsidR="00725CE2" w:rsidRPr="00FB258A">
        <w:t>Требовать возмещения неустойки и (или) убытков, причин</w:t>
      </w:r>
      <w:r w:rsidR="00401C73">
        <w:t>ё</w:t>
      </w:r>
      <w:r w:rsidR="00725CE2" w:rsidRPr="00FB258A">
        <w:t>нных по вине Исполнителя.</w:t>
      </w:r>
    </w:p>
    <w:p w:rsidR="00725CE2" w:rsidRPr="00FB258A" w:rsidRDefault="00725CE2" w:rsidP="003D1C49">
      <w:pPr>
        <w:pStyle w:val="af9"/>
        <w:ind w:firstLine="709"/>
      </w:pPr>
      <w:r>
        <w:t>3.1.</w:t>
      </w:r>
      <w:r w:rsidR="007C2C60">
        <w:t>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725CE2" w:rsidRPr="00FB258A" w:rsidRDefault="00725CE2"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w:t>
      </w:r>
      <w:r w:rsidR="007C2C60">
        <w:rPr>
          <w:rFonts w:ascii="Times New Roman" w:hAnsi="Times New Roman" w:cs="Times New Roman"/>
          <w:sz w:val="24"/>
          <w:szCs w:val="24"/>
        </w:rPr>
        <w:t>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725CE2" w:rsidRPr="00FB258A" w:rsidRDefault="00725CE2" w:rsidP="003D1C49">
      <w:pPr>
        <w:pStyle w:val="af9"/>
        <w:ind w:firstLine="709"/>
      </w:pPr>
      <w:r w:rsidRPr="00FB258A">
        <w:t>3.2. Заказчик обязан:</w:t>
      </w:r>
    </w:p>
    <w:p w:rsidR="00725CE2" w:rsidRPr="00FB258A" w:rsidRDefault="00725CE2" w:rsidP="003D1C49">
      <w:pPr>
        <w:spacing w:after="0"/>
        <w:ind w:firstLine="709"/>
      </w:pPr>
      <w:r w:rsidRPr="00FB258A">
        <w:t>3.2.1. Обеспечить при</w:t>
      </w:r>
      <w:r w:rsidR="00401C73">
        <w:t>ё</w:t>
      </w:r>
      <w:r w:rsidRPr="00FB258A">
        <w:t>мку оказанных по Контракту услуг по объ</w:t>
      </w:r>
      <w:r w:rsidR="00401C73">
        <w:t>ё</w:t>
      </w:r>
      <w:r w:rsidRPr="00FB258A">
        <w:t>му и качеству.</w:t>
      </w:r>
    </w:p>
    <w:p w:rsidR="00725CE2" w:rsidRPr="00FB258A" w:rsidRDefault="00725CE2" w:rsidP="003D1C49">
      <w:pPr>
        <w:pStyle w:val="af7"/>
        <w:tabs>
          <w:tab w:val="num" w:pos="2443"/>
        </w:tabs>
        <w:spacing w:after="0"/>
        <w:ind w:firstLine="709"/>
      </w:pPr>
      <w:r>
        <w:t xml:space="preserve">3.2.2. </w:t>
      </w:r>
      <w:r w:rsidRPr="00FB258A">
        <w:t>Оплатить услуги в порядке, предусмотренном Контрактом.</w:t>
      </w:r>
    </w:p>
    <w:p w:rsidR="00725CE2" w:rsidRPr="00FB258A" w:rsidRDefault="00725CE2" w:rsidP="003D1C49">
      <w:pPr>
        <w:pStyle w:val="af7"/>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725CE2" w:rsidRPr="00FB258A" w:rsidRDefault="00725CE2" w:rsidP="003D1C49">
      <w:pPr>
        <w:pStyle w:val="af7"/>
        <w:tabs>
          <w:tab w:val="num" w:pos="2443"/>
        </w:tabs>
        <w:spacing w:after="0"/>
        <w:ind w:firstLine="709"/>
      </w:pPr>
      <w:r w:rsidRPr="00FB258A">
        <w:t>3.2.4. Выполнять иные обязанности, предусмотренные Контрактом.</w:t>
      </w:r>
    </w:p>
    <w:p w:rsidR="00725CE2" w:rsidRPr="00FB258A" w:rsidRDefault="00725CE2" w:rsidP="003D1C49">
      <w:pPr>
        <w:shd w:val="clear" w:color="auto" w:fill="FFFFFF"/>
        <w:tabs>
          <w:tab w:val="left" w:pos="540"/>
        </w:tabs>
        <w:spacing w:after="0"/>
        <w:ind w:firstLine="709"/>
        <w:rPr>
          <w:bCs/>
          <w:color w:val="000000"/>
        </w:rPr>
      </w:pPr>
      <w:r w:rsidRPr="00FB258A">
        <w:rPr>
          <w:bCs/>
          <w:color w:val="000000"/>
        </w:rPr>
        <w:t>3.3. Исполнитель обязан:</w:t>
      </w:r>
    </w:p>
    <w:p w:rsidR="00725CE2" w:rsidRDefault="00725CE2" w:rsidP="003D1C49">
      <w:pPr>
        <w:pStyle w:val="af7"/>
        <w:tabs>
          <w:tab w:val="num" w:pos="2443"/>
        </w:tabs>
        <w:spacing w:after="0"/>
        <w:ind w:firstLine="709"/>
      </w:pPr>
      <w:r>
        <w:t xml:space="preserve">3.3.1. Оказать </w:t>
      </w:r>
      <w:r w:rsidRPr="00FB258A">
        <w:t>услуги в сроки, предусмотренные Контрактом.</w:t>
      </w:r>
    </w:p>
    <w:p w:rsidR="00725CE2" w:rsidRPr="00FB258A" w:rsidRDefault="00725CE2" w:rsidP="003D1C49">
      <w:pPr>
        <w:pStyle w:val="af7"/>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25CE2" w:rsidRPr="00FB258A" w:rsidRDefault="00725CE2" w:rsidP="003D1C49">
      <w:pPr>
        <w:pStyle w:val="af7"/>
        <w:tabs>
          <w:tab w:val="num" w:pos="2443"/>
        </w:tabs>
        <w:spacing w:after="0"/>
        <w:ind w:firstLine="709"/>
      </w:pPr>
      <w:r>
        <w:t>3.3.</w:t>
      </w:r>
      <w:r w:rsidR="00181C77">
        <w:t>3</w:t>
      </w:r>
      <w:r w:rsidRPr="00FB258A">
        <w:t xml:space="preserve">. По требованию Заказчика своими средствами и за свой </w:t>
      </w:r>
      <w:r w:rsidR="000D20C9" w:rsidRPr="00FB258A">
        <w:t>счёт</w:t>
      </w:r>
      <w:r w:rsidRPr="00FB258A">
        <w:t xml:space="preserve">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25CE2" w:rsidRPr="00FB258A" w:rsidRDefault="00725CE2" w:rsidP="003D1C49">
      <w:pPr>
        <w:autoSpaceDE w:val="0"/>
        <w:autoSpaceDN w:val="0"/>
        <w:adjustRightInd w:val="0"/>
        <w:spacing w:after="0"/>
        <w:ind w:firstLine="709"/>
        <w:rPr>
          <w:iCs/>
        </w:rPr>
      </w:pPr>
      <w:r>
        <w:lastRenderedPageBreak/>
        <w:t>3.3.</w:t>
      </w:r>
      <w:r w:rsidR="00181C77">
        <w:t>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25CE2" w:rsidRPr="00FB258A" w:rsidRDefault="00725CE2" w:rsidP="003D1C49">
      <w:pPr>
        <w:pStyle w:val="af7"/>
        <w:tabs>
          <w:tab w:val="num" w:pos="2443"/>
        </w:tabs>
        <w:spacing w:after="0"/>
        <w:ind w:firstLine="709"/>
      </w:pPr>
      <w:r w:rsidRPr="00FB258A">
        <w:t>3.3.</w:t>
      </w:r>
      <w:r w:rsidR="00181C77">
        <w:t>5</w:t>
      </w:r>
      <w:r w:rsidRPr="00FB258A">
        <w:t>. Выполнять иные обязанности, предусмотренные Контрактом.</w:t>
      </w:r>
    </w:p>
    <w:p w:rsidR="00725CE2" w:rsidRPr="00FB258A" w:rsidRDefault="00725CE2" w:rsidP="003D1C49">
      <w:pPr>
        <w:pStyle w:val="af9"/>
        <w:ind w:firstLine="709"/>
      </w:pPr>
      <w:r w:rsidRPr="00FB258A">
        <w:t>3.4. Исполнитель вправе:</w:t>
      </w:r>
    </w:p>
    <w:p w:rsidR="00725CE2" w:rsidRDefault="00725CE2" w:rsidP="003D1C49">
      <w:pPr>
        <w:pStyle w:val="af9"/>
        <w:ind w:firstLine="709"/>
      </w:pPr>
      <w:r w:rsidRPr="00FB258A">
        <w:t xml:space="preserve">3.4.1. Требовать </w:t>
      </w:r>
      <w:r w:rsidR="00203E47" w:rsidRPr="00FB258A">
        <w:t>приёмки</w:t>
      </w:r>
      <w:r w:rsidRPr="00FB258A">
        <w:t xml:space="preserve"> и оплаты услуг в </w:t>
      </w:r>
      <w:r w:rsidR="00203E47" w:rsidRPr="00FB258A">
        <w:t>объёме</w:t>
      </w:r>
      <w:r w:rsidRPr="00FB258A">
        <w:t>, порядке, сроки и на условиях, предусмотренных Контрактом.</w:t>
      </w:r>
    </w:p>
    <w:p w:rsidR="007C2C60" w:rsidRPr="00FB258A" w:rsidRDefault="007C2C60" w:rsidP="007C2C60">
      <w:pPr>
        <w:pStyle w:val="af9"/>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171EBB" w:rsidRDefault="00171EBB" w:rsidP="00171EBB">
      <w:pPr>
        <w:spacing w:after="0"/>
        <w:ind w:firstLine="709"/>
        <w:jc w:val="center"/>
        <w:rPr>
          <w:b/>
        </w:rPr>
      </w:pPr>
    </w:p>
    <w:p w:rsidR="00285165" w:rsidRPr="00401C73" w:rsidRDefault="00725CE2" w:rsidP="003D1C49">
      <w:pPr>
        <w:spacing w:after="0"/>
        <w:ind w:firstLine="709"/>
        <w:jc w:val="center"/>
        <w:rPr>
          <w:b/>
        </w:rPr>
      </w:pPr>
      <w:r w:rsidRPr="00401C73">
        <w:rPr>
          <w:b/>
        </w:rPr>
        <w:t>4. Сроки оказания услуг</w:t>
      </w:r>
    </w:p>
    <w:p w:rsidR="00725CE2" w:rsidRPr="008253BE" w:rsidRDefault="00725CE2" w:rsidP="003D1C49">
      <w:pPr>
        <w:spacing w:after="0"/>
        <w:ind w:firstLine="709"/>
        <w:rPr>
          <w:color w:val="000099"/>
        </w:rPr>
      </w:pPr>
      <w:r w:rsidRPr="008253BE">
        <w:rPr>
          <w:color w:val="000000"/>
          <w:kern w:val="16"/>
        </w:rPr>
        <w:t xml:space="preserve">4.1. </w:t>
      </w:r>
      <w:r w:rsidR="008B7510">
        <w:rPr>
          <w:color w:val="000000"/>
          <w:kern w:val="16"/>
        </w:rPr>
        <w:t>Срок оказания услуг:</w:t>
      </w:r>
      <w:r w:rsidRPr="008253BE">
        <w:rPr>
          <w:color w:val="833C0B"/>
        </w:rPr>
        <w:t xml:space="preserve"> </w:t>
      </w:r>
      <w:r w:rsidR="00347E8A" w:rsidRPr="00347E8A">
        <w:rPr>
          <w:color w:val="000099"/>
        </w:rPr>
        <w:t xml:space="preserve">с момента подписания муниципального контракта </w:t>
      </w:r>
      <w:r w:rsidR="00347E8A">
        <w:rPr>
          <w:color w:val="000099"/>
        </w:rPr>
        <w:t>д</w:t>
      </w:r>
      <w:r w:rsidR="00347E8A" w:rsidRPr="00347E8A">
        <w:rPr>
          <w:color w:val="000099"/>
        </w:rPr>
        <w:t>о 15 декабря 2015 года.</w:t>
      </w:r>
    </w:p>
    <w:p w:rsidR="00647F40" w:rsidRDefault="00647F40" w:rsidP="00647F4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647F40" w:rsidRDefault="00647F40" w:rsidP="00647F40">
      <w:pPr>
        <w:spacing w:after="0"/>
        <w:ind w:firstLine="709"/>
      </w:pPr>
      <w:r>
        <w:t>4.3. В случае</w:t>
      </w:r>
      <w:proofErr w:type="gramStart"/>
      <w:r>
        <w:t>,</w:t>
      </w:r>
      <w:proofErr w:type="gramEnd"/>
      <w: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t>взаимосверки</w:t>
      </w:r>
      <w:proofErr w:type="spellEnd"/>
      <w: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647F40" w:rsidRPr="00CA57FA" w:rsidRDefault="00647F40" w:rsidP="00647F40">
      <w:pPr>
        <w:spacing w:after="0"/>
        <w:ind w:firstLine="709"/>
      </w:pPr>
      <w:r>
        <w:t xml:space="preserve">Исполнитель обязан подписать Акт </w:t>
      </w:r>
      <w:proofErr w:type="spellStart"/>
      <w:r>
        <w:t>взаимосверки</w:t>
      </w:r>
      <w:proofErr w:type="spellEnd"/>
      <w: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t>взаимосверки</w:t>
      </w:r>
      <w:proofErr w:type="spellEnd"/>
      <w:r>
        <w:t xml:space="preserve"> обязательств является основанием для проведения </w:t>
      </w:r>
      <w:r w:rsidR="001A6E10">
        <w:t>взаиморасчётов</w:t>
      </w:r>
      <w:r>
        <w:t xml:space="preserve"> между Сторонами.</w:t>
      </w:r>
    </w:p>
    <w:p w:rsidR="00171EBB" w:rsidRDefault="00171EBB" w:rsidP="003D1C49">
      <w:pPr>
        <w:shd w:val="clear" w:color="auto" w:fill="FFFFFF"/>
        <w:tabs>
          <w:tab w:val="left" w:pos="1498"/>
        </w:tabs>
        <w:spacing w:after="0"/>
        <w:ind w:firstLine="709"/>
        <w:jc w:val="center"/>
        <w:rPr>
          <w:b/>
        </w:rPr>
      </w:pPr>
    </w:p>
    <w:p w:rsidR="00725CE2" w:rsidRPr="006539DA" w:rsidRDefault="00725CE2" w:rsidP="003D1C49">
      <w:pPr>
        <w:shd w:val="clear" w:color="auto" w:fill="FFFFFF"/>
        <w:tabs>
          <w:tab w:val="left" w:pos="1498"/>
        </w:tabs>
        <w:spacing w:after="0"/>
        <w:ind w:firstLine="709"/>
        <w:jc w:val="center"/>
        <w:rPr>
          <w:b/>
          <w:color w:val="000000"/>
        </w:rPr>
      </w:pPr>
      <w:r w:rsidRPr="006539DA">
        <w:rPr>
          <w:b/>
        </w:rPr>
        <w:t xml:space="preserve">5. Порядок сдачи и </w:t>
      </w:r>
      <w:r w:rsidR="00647F40" w:rsidRPr="006539DA">
        <w:rPr>
          <w:b/>
        </w:rPr>
        <w:t>приёмки</w:t>
      </w:r>
      <w:r w:rsidRPr="006539DA">
        <w:rPr>
          <w:b/>
        </w:rPr>
        <w:t xml:space="preserve"> услуг</w:t>
      </w:r>
    </w:p>
    <w:p w:rsidR="00725CE2" w:rsidRPr="008C01A4" w:rsidRDefault="00725CE2" w:rsidP="003D1C49">
      <w:pPr>
        <w:shd w:val="clear" w:color="auto" w:fill="FFFFFF"/>
        <w:tabs>
          <w:tab w:val="left" w:pos="1498"/>
        </w:tabs>
        <w:spacing w:after="0"/>
        <w:ind w:firstLine="709"/>
        <w:rPr>
          <w:color w:val="000000"/>
        </w:rPr>
      </w:pPr>
      <w:r w:rsidRPr="008C01A4">
        <w:rPr>
          <w:color w:val="000000"/>
        </w:rPr>
        <w:t xml:space="preserve">5.1. </w:t>
      </w:r>
      <w:r w:rsidR="00203E47" w:rsidRPr="008C01A4">
        <w:rPr>
          <w:color w:val="000000"/>
        </w:rPr>
        <w:t>Приёмка</w:t>
      </w:r>
      <w:r w:rsidRPr="008C01A4">
        <w:rPr>
          <w:color w:val="000000"/>
        </w:rPr>
        <w:t xml:space="preserve"> услуг на соответствие их </w:t>
      </w:r>
      <w:r w:rsidR="00203E47" w:rsidRPr="008C01A4">
        <w:rPr>
          <w:color w:val="000000"/>
        </w:rPr>
        <w:t>объёма</w:t>
      </w:r>
      <w:r w:rsidRPr="008C01A4">
        <w:rPr>
          <w:color w:val="000000"/>
        </w:rPr>
        <w:t xml:space="preserve"> и качества требованиям, установленным в Контракте</w:t>
      </w:r>
      <w:r w:rsidR="00992E25">
        <w:rPr>
          <w:color w:val="000000"/>
        </w:rPr>
        <w:t>,</w:t>
      </w:r>
      <w:r w:rsidRPr="008C01A4">
        <w:rPr>
          <w:color w:val="000000"/>
        </w:rPr>
        <w:t xml:space="preserve"> производится за </w:t>
      </w:r>
      <w:r w:rsidR="00203E47" w:rsidRPr="008C01A4">
        <w:rPr>
          <w:color w:val="000000"/>
        </w:rPr>
        <w:t>счёт</w:t>
      </w:r>
      <w:r w:rsidRPr="008C01A4">
        <w:rPr>
          <w:color w:val="000000"/>
        </w:rPr>
        <w:t xml:space="preserve"> </w:t>
      </w:r>
      <w:r w:rsidR="004F693C">
        <w:rPr>
          <w:color w:val="000000"/>
        </w:rPr>
        <w:t>Заказчика</w:t>
      </w:r>
      <w:r w:rsidRPr="008C01A4">
        <w:rPr>
          <w:color w:val="000000"/>
        </w:rPr>
        <w:t>.</w:t>
      </w:r>
    </w:p>
    <w:p w:rsidR="00725CE2" w:rsidRPr="00FB258A" w:rsidRDefault="00725CE2" w:rsidP="003D1C49">
      <w:pPr>
        <w:shd w:val="clear" w:color="auto" w:fill="FFFFFF"/>
        <w:tabs>
          <w:tab w:val="left" w:pos="1498"/>
        </w:tabs>
        <w:spacing w:after="0"/>
        <w:ind w:firstLine="709"/>
        <w:rPr>
          <w:color w:val="000000"/>
        </w:rPr>
      </w:pPr>
      <w:r w:rsidRPr="006539DA">
        <w:rPr>
          <w:color w:val="000000"/>
        </w:rPr>
        <w:t xml:space="preserve">5.2. Исполнитель </w:t>
      </w:r>
      <w:r w:rsidR="001A6E10" w:rsidRPr="001A6E10">
        <w:rPr>
          <w:color w:val="000000"/>
        </w:rPr>
        <w:t>после оказания услуг</w:t>
      </w:r>
      <w:r w:rsidR="001A6E10">
        <w:rPr>
          <w:color w:val="000000"/>
        </w:rPr>
        <w:t>,</w:t>
      </w:r>
      <w:r w:rsidR="001A6E10" w:rsidRPr="001A6E10">
        <w:rPr>
          <w:color w:val="000000"/>
        </w:rPr>
        <w:t xml:space="preserve"> в </w:t>
      </w:r>
      <w:r w:rsidR="001A6E10">
        <w:rPr>
          <w:color w:val="000000"/>
        </w:rPr>
        <w:t xml:space="preserve">срок не более </w:t>
      </w:r>
      <w:r w:rsidR="001A6E10"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rsidR="00725CE2" w:rsidRPr="00FB258A" w:rsidRDefault="00725CE2" w:rsidP="003D1C49">
      <w:pPr>
        <w:pStyle w:val="af9"/>
        <w:ind w:firstLine="709"/>
      </w:pPr>
      <w:r w:rsidRPr="00FB258A">
        <w:rPr>
          <w:color w:val="000000"/>
        </w:rPr>
        <w:t xml:space="preserve">5.3. </w:t>
      </w:r>
      <w:r w:rsidRPr="00FB258A">
        <w:t xml:space="preserve">Заказчик вправе создать </w:t>
      </w:r>
      <w:r w:rsidR="00203E47" w:rsidRPr="00FB258A">
        <w:t>приёмочную</w:t>
      </w:r>
      <w:r w:rsidRPr="00FB258A">
        <w:t xml:space="preserve"> комиссию, </w:t>
      </w:r>
      <w:r w:rsidR="00DC72CF">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w:t>
      </w:r>
      <w:r w:rsidR="00203E47" w:rsidRPr="00FB258A">
        <w:t>приёмочной</w:t>
      </w:r>
      <w:r w:rsidRPr="00FB258A">
        <w:t xml:space="preserve"> комиссии могут быть включены представители участников закупки, участвовавших в процедуре определения исполнителя, на основании которого </w:t>
      </w:r>
      <w:r w:rsidR="00203E47" w:rsidRPr="00FB258A">
        <w:t>заключён</w:t>
      </w:r>
      <w:r w:rsidRPr="00FB258A">
        <w:t xml:space="preserve"> Контракт, но не ставших победителями. Проверка соответствия качества оказываемых услуг требованиям, установленным Контра</w:t>
      </w:r>
      <w:r>
        <w:t>ктом</w:t>
      </w:r>
      <w:r w:rsidR="00992E25">
        <w:t>,</w:t>
      </w:r>
      <w:r>
        <w:t xml:space="preserve"> может также осуществляться</w:t>
      </w:r>
      <w:r w:rsidRPr="00FB258A">
        <w:t xml:space="preserve"> с привлечением экспертов, экспертных организаций.</w:t>
      </w:r>
    </w:p>
    <w:p w:rsidR="009B049B" w:rsidRDefault="00725CE2" w:rsidP="003D1C49">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rsidR="00725CE2" w:rsidRPr="00FB258A" w:rsidRDefault="00725CE2" w:rsidP="003D1C49">
      <w:pPr>
        <w:spacing w:after="0"/>
        <w:ind w:firstLine="709"/>
        <w:rPr>
          <w:kern w:val="16"/>
        </w:rPr>
      </w:pPr>
      <w:r w:rsidRPr="00FB258A">
        <w:rPr>
          <w:color w:val="000000"/>
        </w:rPr>
        <w:t>5.5. </w:t>
      </w:r>
      <w:r w:rsidRPr="00FB258A">
        <w:rPr>
          <w:kern w:val="16"/>
        </w:rPr>
        <w:t xml:space="preserve">В случае обнаружения недостатков в </w:t>
      </w:r>
      <w:r w:rsidR="00203E47" w:rsidRPr="00FB258A">
        <w:rPr>
          <w:kern w:val="16"/>
        </w:rPr>
        <w:t>объёме</w:t>
      </w:r>
      <w:r w:rsidRPr="00FB258A">
        <w:rPr>
          <w:kern w:val="16"/>
        </w:rPr>
        <w:t xml:space="preserve"> и качестве оказанных услуг Заказчик направляет Исполнителю уведомление в порядке, предусмотренном п. 5.7 Контракта. </w:t>
      </w:r>
    </w:p>
    <w:p w:rsidR="00725CE2" w:rsidRPr="00FB258A" w:rsidRDefault="00725CE2" w:rsidP="003D1C49">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25CE2" w:rsidRPr="00E1342E" w:rsidRDefault="00725CE2" w:rsidP="00E20D0E">
      <w:pPr>
        <w:tabs>
          <w:tab w:val="num" w:pos="567"/>
        </w:tabs>
        <w:autoSpaceDE w:val="0"/>
        <w:autoSpaceDN w:val="0"/>
        <w:adjustRightInd w:val="0"/>
        <w:spacing w:after="0"/>
        <w:ind w:firstLine="709"/>
        <w:rPr>
          <w:color w:val="0000FF"/>
          <w:u w:val="single"/>
        </w:rPr>
      </w:pPr>
      <w:r w:rsidRPr="00FB258A">
        <w:rPr>
          <w:kern w:val="16"/>
        </w:rPr>
        <w:t xml:space="preserve">5.7. Обо всех нарушениях условий </w:t>
      </w:r>
      <w:r>
        <w:rPr>
          <w:kern w:val="16"/>
        </w:rPr>
        <w:t xml:space="preserve">Контракта об </w:t>
      </w:r>
      <w:r w:rsidR="00203E47">
        <w:rPr>
          <w:kern w:val="16"/>
        </w:rPr>
        <w:t>объёме</w:t>
      </w:r>
      <w:r>
        <w:rPr>
          <w:kern w:val="16"/>
        </w:rPr>
        <w:t xml:space="preserve"> и качестве </w:t>
      </w:r>
      <w:r w:rsidRPr="00FB258A">
        <w:rPr>
          <w:kern w:val="16"/>
        </w:rPr>
        <w:t xml:space="preserve">услуг Заказчик извещает Исполнителя не позднее </w:t>
      </w:r>
      <w:r w:rsidR="00203E47" w:rsidRPr="00FB258A">
        <w:rPr>
          <w:kern w:val="16"/>
        </w:rPr>
        <w:t>трёх</w:t>
      </w:r>
      <w:r w:rsidRPr="00FB258A">
        <w:rPr>
          <w:kern w:val="16"/>
        </w:rPr>
        <w:t xml:space="preserve"> рабочих дней </w:t>
      </w:r>
      <w:proofErr w:type="gramStart"/>
      <w:r w:rsidRPr="00FB258A">
        <w:rPr>
          <w:kern w:val="16"/>
        </w:rPr>
        <w:t>с даты обнаружения</w:t>
      </w:r>
      <w:proofErr w:type="gramEnd"/>
      <w:r w:rsidRPr="00FB258A">
        <w:rPr>
          <w:kern w:val="16"/>
        </w:rPr>
        <w:t xml:space="preserve"> указанных нарушений. Уведомление о невыполнении или ненадлежащем выполнении Исполнителем обязательств по </w:t>
      </w:r>
      <w:r w:rsidRPr="00FB258A">
        <w:rPr>
          <w:kern w:val="16"/>
        </w:rPr>
        <w:lastRenderedPageBreak/>
        <w:t>Контракту составляется Заказчиком в письменной форме и направляется Исполнителю по почте, факсу, эл</w:t>
      </w:r>
      <w:r>
        <w:rPr>
          <w:kern w:val="16"/>
        </w:rPr>
        <w:t xml:space="preserve">ектронной почте либо нарочным. </w:t>
      </w:r>
      <w:r w:rsidR="00B11808" w:rsidRPr="00B11808">
        <w:rPr>
          <w:kern w:val="16"/>
        </w:rPr>
        <w:t>Адресом электронной почты для получения извещения является: _________. Номером факса для получения извещения является: ________________.</w:t>
      </w:r>
    </w:p>
    <w:p w:rsidR="00725CE2" w:rsidRPr="00FB258A" w:rsidRDefault="00725CE2" w:rsidP="003D1C49">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725CE2" w:rsidRPr="00FB258A" w:rsidRDefault="00725CE2" w:rsidP="003D1C49">
      <w:pPr>
        <w:spacing w:after="0"/>
        <w:ind w:firstLine="709"/>
        <w:rPr>
          <w:kern w:val="16"/>
        </w:rPr>
      </w:pPr>
    </w:p>
    <w:p w:rsidR="004F3754" w:rsidRPr="001F470B" w:rsidRDefault="004F3754" w:rsidP="004F3754">
      <w:pPr>
        <w:spacing w:after="0"/>
        <w:ind w:firstLine="709"/>
        <w:jc w:val="center"/>
        <w:rPr>
          <w:b/>
        </w:rPr>
      </w:pPr>
      <w:r w:rsidRPr="006539DA">
        <w:rPr>
          <w:b/>
        </w:rPr>
        <w:t>6. Обеспечение исполнения контракта</w:t>
      </w:r>
      <w:r w:rsidR="00784D1B" w:rsidRPr="001F470B">
        <w:rPr>
          <w:b/>
        </w:rPr>
        <w:t>*</w:t>
      </w:r>
    </w:p>
    <w:p w:rsidR="007F02C5" w:rsidRDefault="007F02C5" w:rsidP="007F02C5">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E16F66">
        <w:t>6</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7F02C5" w:rsidRDefault="007F02C5" w:rsidP="007F02C5">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8D055E" w:rsidRPr="008D055E">
        <w:rPr>
          <w:color w:val="000099"/>
        </w:rPr>
        <w:t>895 (восемьсот девяносто пять) рублей 00 копеек</w:t>
      </w:r>
      <w:r w:rsidR="006B6C8A" w:rsidRPr="006B6C8A">
        <w:rPr>
          <w:color w:val="000099"/>
        </w:rPr>
        <w:t xml:space="preserve"> </w:t>
      </w:r>
      <w:r>
        <w:rPr>
          <w:color w:val="000000"/>
          <w:kern w:val="16"/>
        </w:rPr>
        <w:t>(5 процентов от начальной (максимальной) цены контракта).</w:t>
      </w:r>
    </w:p>
    <w:p w:rsidR="00D265FF" w:rsidRDefault="00D265FF" w:rsidP="00F233BE">
      <w:pPr>
        <w:autoSpaceDE w:val="0"/>
        <w:autoSpaceDN w:val="0"/>
        <w:adjustRightInd w:val="0"/>
        <w:spacing w:after="0"/>
        <w:ind w:firstLine="709"/>
        <w:rPr>
          <w:color w:val="000000"/>
          <w:kern w:val="16"/>
        </w:rPr>
      </w:pPr>
      <w:r w:rsidRPr="00D265FF">
        <w:rPr>
          <w:color w:val="000000"/>
          <w:kern w:val="16"/>
        </w:rPr>
        <w:t xml:space="preserve">В случае </w:t>
      </w:r>
      <w:r w:rsidR="00F233BE">
        <w:rPr>
          <w:color w:val="000000"/>
          <w:kern w:val="16"/>
        </w:rPr>
        <w:t xml:space="preserve">принятия антидемпинговых мер, </w:t>
      </w:r>
      <w:r w:rsidRPr="00D265FF">
        <w:rPr>
          <w:color w:val="000000"/>
          <w:kern w:val="16"/>
        </w:rPr>
        <w:t>обеспечение исполнения контракта</w:t>
      </w:r>
      <w:r w:rsidR="00F233BE">
        <w:rPr>
          <w:color w:val="000000"/>
          <w:kern w:val="16"/>
        </w:rPr>
        <w:t xml:space="preserve"> </w:t>
      </w:r>
      <w:r w:rsidR="00F233BE" w:rsidRPr="00F233BE">
        <w:rPr>
          <w:color w:val="000099"/>
          <w:kern w:val="16"/>
        </w:rPr>
        <w:t>составит</w:t>
      </w:r>
      <w:r w:rsidRPr="00F233BE">
        <w:rPr>
          <w:color w:val="000099"/>
          <w:kern w:val="16"/>
        </w:rPr>
        <w:t xml:space="preserve"> </w:t>
      </w:r>
      <w:r w:rsidR="008D055E">
        <w:rPr>
          <w:color w:val="000099"/>
          <w:kern w:val="16"/>
        </w:rPr>
        <w:t>1342</w:t>
      </w:r>
      <w:r w:rsidR="00F233BE" w:rsidRPr="00F233BE">
        <w:rPr>
          <w:color w:val="000099"/>
          <w:kern w:val="16"/>
        </w:rPr>
        <w:t xml:space="preserve"> </w:t>
      </w:r>
      <w:r w:rsidR="00F233BE">
        <w:rPr>
          <w:color w:val="000099"/>
          <w:kern w:val="16"/>
        </w:rPr>
        <w:t>(</w:t>
      </w:r>
      <w:r w:rsidR="008D055E">
        <w:rPr>
          <w:color w:val="000099"/>
          <w:kern w:val="16"/>
        </w:rPr>
        <w:t>одна тысяча триста сорок два</w:t>
      </w:r>
      <w:r w:rsidR="00F233BE">
        <w:rPr>
          <w:color w:val="000099"/>
          <w:kern w:val="16"/>
        </w:rPr>
        <w:t>)</w:t>
      </w:r>
      <w:r w:rsidR="00F233BE" w:rsidRPr="00F233BE">
        <w:rPr>
          <w:color w:val="000099"/>
          <w:kern w:val="16"/>
        </w:rPr>
        <w:t xml:space="preserve"> рубл</w:t>
      </w:r>
      <w:r w:rsidR="008D055E">
        <w:rPr>
          <w:color w:val="000099"/>
          <w:kern w:val="16"/>
        </w:rPr>
        <w:t>я</w:t>
      </w:r>
      <w:r w:rsidR="00F233BE" w:rsidRPr="00F233BE">
        <w:rPr>
          <w:color w:val="000099"/>
          <w:kern w:val="16"/>
        </w:rPr>
        <w:t xml:space="preserve"> </w:t>
      </w:r>
      <w:r w:rsidR="006B6C8A">
        <w:rPr>
          <w:color w:val="000099"/>
          <w:kern w:val="16"/>
        </w:rPr>
        <w:t>5</w:t>
      </w:r>
      <w:r w:rsidR="008D055E">
        <w:rPr>
          <w:color w:val="000099"/>
          <w:kern w:val="16"/>
        </w:rPr>
        <w:t>0</w:t>
      </w:r>
      <w:r w:rsidR="00F233BE" w:rsidRPr="00F233BE">
        <w:rPr>
          <w:color w:val="000099"/>
          <w:kern w:val="16"/>
        </w:rPr>
        <w:t xml:space="preserve"> копеек </w:t>
      </w:r>
      <w:r w:rsidR="00F233BE">
        <w:rPr>
          <w:color w:val="000000"/>
          <w:kern w:val="16"/>
        </w:rPr>
        <w:t>(7,5 процентов от начальной (максимальной) цены контракта).</w:t>
      </w:r>
    </w:p>
    <w:p w:rsidR="007F02C5" w:rsidRDefault="007F02C5" w:rsidP="007F02C5">
      <w:pPr>
        <w:pStyle w:val="af7"/>
        <w:tabs>
          <w:tab w:val="left" w:pos="709"/>
        </w:tabs>
        <w:spacing w:after="0"/>
        <w:ind w:firstLine="709"/>
        <w:rPr>
          <w:color w:val="000000"/>
          <w:kern w:val="16"/>
        </w:rPr>
      </w:pPr>
      <w: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7F02C5" w:rsidRDefault="007F02C5" w:rsidP="007F02C5">
      <w:pPr>
        <w:pStyle w:val="af7"/>
        <w:tabs>
          <w:tab w:val="left" w:pos="709"/>
        </w:tabs>
        <w:spacing w:after="0"/>
        <w:ind w:firstLine="709"/>
        <w:rPr>
          <w:color w:val="000000"/>
          <w:kern w:val="16"/>
        </w:rPr>
      </w:pPr>
      <w:r>
        <w:rPr>
          <w:color w:val="000000"/>
          <w:kern w:val="16"/>
        </w:rPr>
        <w:t>6.4. </w:t>
      </w:r>
      <w:r>
        <w:t xml:space="preserve">Срок действия обеспечения исполнения Контракта в форме банковской гарантии – </w:t>
      </w:r>
      <w:r w:rsidRPr="00F11846">
        <w:rPr>
          <w:color w:val="000099"/>
        </w:rPr>
        <w:t xml:space="preserve">до </w:t>
      </w:r>
      <w:r w:rsidR="00347E8A">
        <w:rPr>
          <w:color w:val="000099"/>
        </w:rPr>
        <w:t>15</w:t>
      </w:r>
      <w:r w:rsidR="00F11846">
        <w:rPr>
          <w:color w:val="000099"/>
        </w:rPr>
        <w:t>.</w:t>
      </w:r>
      <w:r w:rsidR="00347E8A">
        <w:rPr>
          <w:color w:val="000099"/>
        </w:rPr>
        <w:t>0</w:t>
      </w:r>
      <w:r w:rsidR="00A041E3">
        <w:rPr>
          <w:color w:val="000099"/>
        </w:rPr>
        <w:t>1</w:t>
      </w:r>
      <w:r w:rsidR="00F11846">
        <w:rPr>
          <w:color w:val="000099"/>
        </w:rPr>
        <w:t>.</w:t>
      </w:r>
      <w:r w:rsidRPr="00F11846">
        <w:rPr>
          <w:color w:val="000099"/>
        </w:rPr>
        <w:t>20</w:t>
      </w:r>
      <w:r w:rsidR="00F11846">
        <w:rPr>
          <w:color w:val="000099"/>
        </w:rPr>
        <w:t>1</w:t>
      </w:r>
      <w:r w:rsidR="00347E8A">
        <w:rPr>
          <w:color w:val="000099"/>
        </w:rPr>
        <w:t>6</w:t>
      </w:r>
      <w:r w:rsidRPr="00F11846">
        <w:rPr>
          <w:color w:val="000099"/>
        </w:rPr>
        <w:t xml:space="preserve">. </w:t>
      </w:r>
      <w:r>
        <w:rPr>
          <w:kern w:val="16"/>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7F02C5" w:rsidRDefault="007F02C5" w:rsidP="007F02C5">
      <w:pPr>
        <w:pStyle w:val="af7"/>
        <w:tabs>
          <w:tab w:val="left" w:pos="709"/>
        </w:tabs>
        <w:spacing w:after="0"/>
        <w:ind w:firstLine="709"/>
        <w:rPr>
          <w:color w:val="000000"/>
          <w:kern w:val="16"/>
        </w:rPr>
      </w:pPr>
      <w:r>
        <w:rPr>
          <w:color w:val="000000"/>
          <w:kern w:val="16"/>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7F02C5" w:rsidRDefault="007F02C5" w:rsidP="007F02C5">
      <w:pPr>
        <w:pStyle w:val="af7"/>
        <w:tabs>
          <w:tab w:val="left" w:pos="709"/>
        </w:tabs>
        <w:spacing w:after="0"/>
        <w:ind w:firstLine="709"/>
        <w:rPr>
          <w:color w:val="000000"/>
          <w:kern w:val="16"/>
        </w:rPr>
      </w:pPr>
      <w:r>
        <w:rPr>
          <w:color w:val="000000"/>
          <w:kern w:val="16"/>
        </w:rPr>
        <w:t>6.</w:t>
      </w:r>
      <w:r w:rsidRPr="00C75DC0">
        <w:rPr>
          <w:color w:val="000000"/>
          <w:kern w:val="16"/>
        </w:rPr>
        <w:t>6</w:t>
      </w:r>
      <w:r>
        <w:rPr>
          <w:color w:val="000000"/>
          <w:kern w:val="16"/>
        </w:rPr>
        <w:t>. Требования к обеспечению исполнения Контракта, предоставляемому в виде банковской гарантии:</w:t>
      </w:r>
    </w:p>
    <w:p w:rsidR="007F02C5" w:rsidRPr="00C75DC0" w:rsidRDefault="007F02C5" w:rsidP="007F02C5">
      <w:pPr>
        <w:pStyle w:val="af7"/>
        <w:tabs>
          <w:tab w:val="left" w:pos="709"/>
        </w:tabs>
        <w:spacing w:after="0"/>
        <w:ind w:firstLine="709"/>
      </w:pPr>
      <w:proofErr w:type="gramStart"/>
      <w:r w:rsidRPr="00C75DC0">
        <w:rPr>
          <w:kern w:val="16"/>
        </w:rPr>
        <w:t xml:space="preserve">Банковская гарантия оформляется в письменной форме на бумажном носителе </w:t>
      </w:r>
      <w:r w:rsidRPr="00C75DC0">
        <w:t xml:space="preserve">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w:t>
      </w:r>
      <w:r>
        <w:t>«</w:t>
      </w:r>
      <w:r w:rsidRPr="00C75DC0">
        <w:t>О контрактной системе в сфере закупок товаров, работ, услуг для обеспечения государственных и муниципальных нужд</w:t>
      </w:r>
      <w:r>
        <w:t>»</w:t>
      </w:r>
      <w:r w:rsidRPr="00C75DC0">
        <w:t>, с учётом требований установленных постановлением Правительства Российской Федерации от</w:t>
      </w:r>
      <w:proofErr w:type="gramEnd"/>
      <w:r w:rsidRPr="00C75DC0">
        <w:t xml:space="preserve"> </w:t>
      </w:r>
      <w:r>
        <w:t>0</w:t>
      </w:r>
      <w:r w:rsidRPr="00C75DC0">
        <w:t>8</w:t>
      </w:r>
      <w:r>
        <w:t>.11.</w:t>
      </w:r>
      <w:r w:rsidRPr="00C75DC0">
        <w:t xml:space="preserve"> 2013 № 1005</w:t>
      </w:r>
      <w:r>
        <w:t xml:space="preserve"> </w:t>
      </w:r>
      <w:r w:rsidRPr="00D4779A">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75DC0">
        <w:t>.</w:t>
      </w:r>
    </w:p>
    <w:p w:rsidR="00E52787" w:rsidRDefault="007F02C5" w:rsidP="007F02C5">
      <w:pPr>
        <w:spacing w:after="0"/>
        <w:ind w:firstLine="709"/>
        <w:rPr>
          <w:b/>
        </w:rPr>
      </w:pPr>
      <w:r w:rsidRPr="00C75DC0">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rsidR="00D76734" w:rsidRPr="00DF5E48">
        <w:t>тридцати</w:t>
      </w:r>
      <w:r w:rsidRPr="00C75DC0">
        <w:t xml:space="preserve"> дней с момента подписания Сторонами документов, подтверждающих надлежащее исполнение обязательств по Контракту в полном объёме.</w:t>
      </w:r>
    </w:p>
    <w:p w:rsidR="00E4102D" w:rsidRPr="00E4102D" w:rsidRDefault="00784D1B" w:rsidP="00E4102D">
      <w:pPr>
        <w:spacing w:after="0"/>
        <w:ind w:firstLine="709"/>
        <w:rPr>
          <w:sz w:val="20"/>
          <w:szCs w:val="20"/>
        </w:rPr>
      </w:pPr>
      <w:r w:rsidRPr="00460508">
        <w:rPr>
          <w:sz w:val="20"/>
          <w:szCs w:val="20"/>
        </w:rPr>
        <w:t xml:space="preserve">* </w:t>
      </w:r>
      <w:r w:rsidR="00E4102D" w:rsidRPr="00E4102D">
        <w:rPr>
          <w:sz w:val="20"/>
          <w:szCs w:val="20"/>
        </w:rPr>
        <w:t>Положения раздела 6 настоящего Контракта об обеспечении исполнения контракта не применяются в случае:</w:t>
      </w:r>
    </w:p>
    <w:p w:rsidR="00E4102D" w:rsidRPr="00E4102D" w:rsidRDefault="00E4102D" w:rsidP="00E4102D">
      <w:pPr>
        <w:spacing w:after="0"/>
        <w:ind w:firstLine="709"/>
        <w:rPr>
          <w:sz w:val="20"/>
          <w:szCs w:val="20"/>
        </w:rPr>
      </w:pPr>
      <w:r w:rsidRPr="00E4102D">
        <w:rPr>
          <w:sz w:val="20"/>
          <w:szCs w:val="20"/>
        </w:rPr>
        <w:t>1) заключения контракта с участником закупки, который является государственным или муниципальным казанным учреждением;</w:t>
      </w:r>
    </w:p>
    <w:p w:rsidR="00E4102D" w:rsidRPr="00E4102D" w:rsidRDefault="00E4102D" w:rsidP="00E4102D">
      <w:pPr>
        <w:spacing w:after="0"/>
        <w:ind w:firstLine="709"/>
        <w:rPr>
          <w:sz w:val="20"/>
          <w:szCs w:val="20"/>
        </w:rPr>
      </w:pPr>
      <w:r w:rsidRPr="00E4102D">
        <w:rPr>
          <w:sz w:val="20"/>
          <w:szCs w:val="20"/>
        </w:rPr>
        <w:t>2) осуществления закупки услуги по предоставлению кредита;</w:t>
      </w:r>
    </w:p>
    <w:p w:rsidR="00784D1B" w:rsidRDefault="00E4102D" w:rsidP="00E4102D">
      <w:pPr>
        <w:spacing w:after="0"/>
        <w:ind w:firstLine="709"/>
        <w:rPr>
          <w:sz w:val="20"/>
          <w:szCs w:val="20"/>
        </w:rPr>
      </w:pPr>
      <w:r w:rsidRPr="00E4102D">
        <w:rPr>
          <w:sz w:val="20"/>
          <w:szCs w:val="20"/>
        </w:rPr>
        <w:t>3) заключение бюджетным учреждением контракта, предметом которого является выдача банковской гарантии.</w:t>
      </w:r>
    </w:p>
    <w:p w:rsidR="00E52787" w:rsidRDefault="00E52787" w:rsidP="003D1C49">
      <w:pPr>
        <w:spacing w:after="0"/>
        <w:ind w:firstLine="709"/>
        <w:jc w:val="center"/>
        <w:rPr>
          <w:b/>
        </w:rPr>
      </w:pPr>
    </w:p>
    <w:p w:rsidR="00725CE2" w:rsidRPr="00586ED2" w:rsidRDefault="00725CE2" w:rsidP="003D1C49">
      <w:pPr>
        <w:spacing w:after="0"/>
        <w:ind w:firstLine="709"/>
        <w:jc w:val="center"/>
        <w:rPr>
          <w:b/>
        </w:rPr>
      </w:pPr>
      <w:r w:rsidRPr="00586ED2">
        <w:rPr>
          <w:b/>
        </w:rPr>
        <w:t xml:space="preserve">7. Ответственность </w:t>
      </w:r>
      <w:r w:rsidR="00D43FB8">
        <w:rPr>
          <w:b/>
        </w:rPr>
        <w:t>С</w:t>
      </w:r>
      <w:r w:rsidRPr="00586ED2">
        <w:rPr>
          <w:b/>
        </w:rPr>
        <w:t>торон</w:t>
      </w:r>
    </w:p>
    <w:p w:rsidR="00725CE2" w:rsidRDefault="00725CE2" w:rsidP="003D1C49">
      <w:pPr>
        <w:spacing w:after="0"/>
        <w:ind w:firstLine="709"/>
      </w:pPr>
      <w:r>
        <w:rPr>
          <w:kern w:val="16"/>
        </w:rPr>
        <w:t xml:space="preserve">7.1. </w:t>
      </w:r>
      <w:r>
        <w:t xml:space="preserve">Стороны несут ответственность за неисполнение и ненадлежащее </w:t>
      </w:r>
      <w:r w:rsidR="00DC72CF">
        <w:t xml:space="preserve">исполнение </w:t>
      </w:r>
      <w:r>
        <w:t xml:space="preserve">Контракта, в том числе за неполное и (или) несвоевременное исполнение своих обязательств по Контракту. </w:t>
      </w:r>
    </w:p>
    <w:p w:rsidR="00725CE2" w:rsidRDefault="00725CE2" w:rsidP="003D1C49">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171EBB" w:rsidRDefault="00171EBB" w:rsidP="00171EBB">
      <w:pPr>
        <w:spacing w:after="0"/>
        <w:ind w:firstLine="709"/>
      </w:pPr>
      <w:r>
        <w:t xml:space="preserve">7.3. Пеня начисляется за каждый день просрочки исполнения Исполнителем обязательства, предусмотренного </w:t>
      </w:r>
      <w:r w:rsidR="00E90695">
        <w:t>К</w:t>
      </w:r>
      <w:r>
        <w:t xml:space="preserve">онтрактом, и устанавливается в размере одной </w:t>
      </w:r>
      <w:r w:rsidR="00714206">
        <w:t>трёхсотой</w:t>
      </w:r>
      <w:r>
        <w:t xml:space="preserve">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w:t>
      </w:r>
      <w:r w:rsidR="00714206">
        <w:t>объёму</w:t>
      </w:r>
      <w:r>
        <w:t xml:space="preserve"> обязательств, предусмотренных контрактом и фактически исполненных Исполнителем, и определяется по формуле </w:t>
      </w:r>
      <w:proofErr w:type="gramStart"/>
      <w:r>
        <w:t>П</w:t>
      </w:r>
      <w:proofErr w:type="gramEnd"/>
      <w:r>
        <w:t xml:space="preserve"> = (Ц - В) x С (где Ц - цена контракта; </w:t>
      </w:r>
      <w:proofErr w:type="gramStart"/>
      <w:r>
        <w:t xml:space="preserve">В – стоимость фактически исполненного в установленный срок Исполнителем обязательства по контракту, определяемая на основании документа о </w:t>
      </w:r>
      <w:r w:rsidR="00714206">
        <w:t>приёмке</w:t>
      </w:r>
      <w:r>
        <w:t xml:space="preserve"> товаров, результатов оказания услуг, в том числе отдельных этапов исполнения контрактов; С - размер ставки).</w:t>
      </w:r>
      <w:proofErr w:type="gramEnd"/>
    </w:p>
    <w:p w:rsidR="00171EBB" w:rsidRDefault="00171EBB" w:rsidP="00171EBB">
      <w:pPr>
        <w:spacing w:after="0"/>
        <w:ind w:firstLine="709"/>
      </w:pPr>
      <w:r>
        <w:t>Размер ставки определяется по формуле</w:t>
      </w:r>
      <w:proofErr w:type="gramStart"/>
      <w:r>
        <w:t xml:space="preserve"> С</w:t>
      </w:r>
      <w:proofErr w:type="gramEnd"/>
      <w:r>
        <w:t xml:space="preserve"> = СЦБ х ДП (где СЦБ – размер ставки рефинансирования, установленной Центральным банком Российской Федерации на дату уплаты пени, определяемый с </w:t>
      </w:r>
      <w:r w:rsidR="00714206">
        <w:t>учётом</w:t>
      </w:r>
      <w:r>
        <w:t xml:space="preserve"> коэффициента К; ДП - количество дней просрочки).</w:t>
      </w:r>
    </w:p>
    <w:p w:rsidR="00171EBB" w:rsidRDefault="00171EBB" w:rsidP="00171EBB">
      <w:pPr>
        <w:spacing w:after="0"/>
        <w:ind w:firstLine="709"/>
      </w:pPr>
      <w:r>
        <w:t>Коэффициент</w:t>
      </w:r>
      <w:proofErr w:type="gramStart"/>
      <w:r>
        <w:t xml:space="preserve"> К</w:t>
      </w:r>
      <w:proofErr w:type="gramEnd"/>
      <w: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171EBB" w:rsidRDefault="00171EBB" w:rsidP="00171EBB">
      <w:pPr>
        <w:spacing w:after="0"/>
        <w:ind w:firstLine="709"/>
      </w:pPr>
      <w:r>
        <w:t>При</w:t>
      </w:r>
      <w:proofErr w:type="gramStart"/>
      <w:r>
        <w:t xml:space="preserve"> К</w:t>
      </w:r>
      <w:proofErr w:type="gramEnd"/>
      <w: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71EBB" w:rsidRDefault="00171EBB" w:rsidP="00171EBB">
      <w:pPr>
        <w:spacing w:after="0"/>
        <w:ind w:firstLine="709"/>
      </w:pPr>
      <w:r>
        <w:t>При</w:t>
      </w:r>
      <w:proofErr w:type="gramStart"/>
      <w:r>
        <w:t xml:space="preserve"> К</w:t>
      </w:r>
      <w:proofErr w:type="gramEnd"/>
      <w: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25CE2" w:rsidRDefault="00171EBB" w:rsidP="00171EBB">
      <w:pPr>
        <w:spacing w:after="0"/>
        <w:ind w:firstLine="709"/>
        <w:rPr>
          <w:i/>
        </w:rPr>
      </w:pPr>
      <w:r>
        <w:t>При</w:t>
      </w:r>
      <w:proofErr w:type="gramStart"/>
      <w:r>
        <w:t xml:space="preserve"> К</w:t>
      </w:r>
      <w:proofErr w:type="gramEnd"/>
      <w: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47A54" w:rsidRPr="004A4D31" w:rsidRDefault="00725CE2" w:rsidP="00347A54">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00347A54" w:rsidRPr="004A4D31">
        <w:t xml:space="preserve">предусмотренных Контрактом. </w:t>
      </w:r>
      <w:r w:rsidR="00521D65" w:rsidRPr="004A4D31">
        <w:t>Размер штрафа устанавливается в сумме</w:t>
      </w:r>
      <w:r w:rsidR="00521D65" w:rsidRPr="004A4D31">
        <w:rPr>
          <w:u w:val="single"/>
        </w:rPr>
        <w:t xml:space="preserve"> </w:t>
      </w:r>
      <w:r w:rsidR="00521D65" w:rsidRPr="004A4D31">
        <w:rPr>
          <w:u w:val="single"/>
        </w:rPr>
        <w:tab/>
      </w:r>
      <w:r w:rsidR="00521D65" w:rsidRPr="004A4D31">
        <w:rPr>
          <w:u w:val="single"/>
        </w:rPr>
        <w:tab/>
      </w:r>
      <w:r w:rsidR="00521D65" w:rsidRPr="004A4D31">
        <w:t xml:space="preserve"> (10 процентов от цены Контракта, определённой в порядке, установленном постановлением Правительства Российской Федерации от 25.11.2013 № 1063).</w:t>
      </w:r>
      <w:r w:rsidR="00347A54" w:rsidRPr="004A4D31">
        <w:t xml:space="preserve"> </w:t>
      </w:r>
    </w:p>
    <w:p w:rsidR="00725CE2" w:rsidRDefault="00725CE2" w:rsidP="00347A54">
      <w:pPr>
        <w:autoSpaceDE w:val="0"/>
        <w:autoSpaceDN w:val="0"/>
        <w:adjustRightInd w:val="0"/>
        <w:spacing w:after="0"/>
        <w:ind w:firstLine="709"/>
      </w:pPr>
      <w:r>
        <w:t xml:space="preserve">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w:t>
      </w:r>
      <w:r w:rsidR="00E85F7A">
        <w:t>объёме</w:t>
      </w:r>
      <w:r>
        <w:t xml:space="preserve"> </w:t>
      </w:r>
      <w:r w:rsidR="00E85F7A">
        <w:t>понесённые</w:t>
      </w:r>
      <w:r>
        <w:t xml:space="preserve"> Заказчиком убытки.</w:t>
      </w:r>
    </w:p>
    <w:p w:rsidR="00725CE2" w:rsidRDefault="00725CE2" w:rsidP="003D1C49">
      <w:pPr>
        <w:spacing w:after="0"/>
        <w:ind w:firstLine="709"/>
      </w:pPr>
      <w:r>
        <w:t xml:space="preserve">7.6. Исполнитель освобождается от уплаты неустойки (штрафа, пени), если докажет, что </w:t>
      </w:r>
      <w:r w:rsidR="00C847E4" w:rsidRPr="00C847E4">
        <w:t xml:space="preserve">неисполнение или ненадлежащее исполнение </w:t>
      </w:r>
      <w:r>
        <w:t>обязательства</w:t>
      </w:r>
      <w:r w:rsidR="00C847E4">
        <w:t xml:space="preserve">, предусмотренного </w:t>
      </w:r>
      <w:r w:rsidR="00E90695">
        <w:t>К</w:t>
      </w:r>
      <w:r w:rsidR="00C847E4">
        <w:t>онтрактом,</w:t>
      </w:r>
      <w:r>
        <w:t xml:space="preserve"> произошл</w:t>
      </w:r>
      <w:r w:rsidR="00C847E4">
        <w:t>о</w:t>
      </w:r>
      <w:r>
        <w:t xml:space="preserve"> вследствие непреодолимой силы или по вине Заказчика.</w:t>
      </w:r>
    </w:p>
    <w:p w:rsidR="00725CE2" w:rsidRPr="00D43FB8" w:rsidRDefault="00725CE2" w:rsidP="003D1C49">
      <w:pPr>
        <w:spacing w:after="0"/>
        <w:ind w:firstLine="709"/>
      </w:pPr>
      <w:r>
        <w:t xml:space="preserve">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w:t>
      </w:r>
      <w:r w:rsidR="00E85F7A">
        <w:t>понесённые</w:t>
      </w:r>
      <w:r>
        <w:t xml:space="preserve">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w:t>
      </w:r>
      <w:r w:rsidRPr="00D43FB8">
        <w:t>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r w:rsidR="00EF4CF8">
        <w:t>*</w:t>
      </w:r>
    </w:p>
    <w:p w:rsidR="00725CE2" w:rsidRDefault="00725CE2" w:rsidP="003D1C49">
      <w:pPr>
        <w:autoSpaceDE w:val="0"/>
        <w:autoSpaceDN w:val="0"/>
        <w:adjustRightInd w:val="0"/>
        <w:spacing w:after="0"/>
        <w:ind w:firstLine="709"/>
        <w:outlineLvl w:val="0"/>
      </w:pPr>
      <w:r>
        <w:lastRenderedPageBreak/>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725CE2" w:rsidRDefault="00725CE2" w:rsidP="003D1C49">
      <w:pPr>
        <w:autoSpaceDE w:val="0"/>
        <w:autoSpaceDN w:val="0"/>
        <w:adjustRightInd w:val="0"/>
        <w:spacing w:after="0"/>
        <w:ind w:firstLine="709"/>
        <w:outlineLvl w:val="0"/>
      </w:pPr>
      <w:r>
        <w:t xml:space="preserve">7.9. Пеня устанавливается Контрактом в размере одной </w:t>
      </w:r>
      <w:r w:rsidR="00E85F7A">
        <w:t>трёхсотой</w:t>
      </w:r>
      <w:r>
        <w:t xml:space="preserve"> действующей на дату уплаты пеней ставки рефинансирования Центрального банка Российской Федерации от не уплаченной в срок суммы.</w:t>
      </w:r>
    </w:p>
    <w:p w:rsidR="00347A54" w:rsidRPr="004A4D31" w:rsidRDefault="00347A54" w:rsidP="00347A54">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w:t>
      </w:r>
      <w:r w:rsidRPr="004A4D31">
        <w:t xml:space="preserve">предусмотренных Контрактом. </w:t>
      </w:r>
      <w:r w:rsidR="00521D65" w:rsidRPr="004A4D31">
        <w:t>Размер штрафа составляет</w:t>
      </w:r>
      <w:r w:rsidR="00521D65" w:rsidRPr="004A4D31">
        <w:rPr>
          <w:u w:val="single"/>
        </w:rPr>
        <w:t xml:space="preserve"> </w:t>
      </w:r>
      <w:r w:rsidR="00521D65" w:rsidRPr="004A4D31">
        <w:rPr>
          <w:u w:val="single"/>
        </w:rPr>
        <w:tab/>
      </w:r>
      <w:r w:rsidR="00521D65" w:rsidRPr="004A4D31">
        <w:rPr>
          <w:u w:val="single"/>
        </w:rPr>
        <w:tab/>
      </w:r>
      <w:r w:rsidR="00521D65" w:rsidRPr="004A4D31">
        <w:rPr>
          <w:u w:val="single"/>
        </w:rPr>
        <w:tab/>
      </w:r>
      <w:r w:rsidR="00521D65" w:rsidRPr="004A4D31">
        <w:rPr>
          <w:u w:val="single"/>
        </w:rPr>
        <w:tab/>
        <w:t xml:space="preserve">                      (</w:t>
      </w:r>
      <w:r w:rsidR="00521D65" w:rsidRPr="004A4D31">
        <w:t>2,5 процента от цены Контракта, определённой в порядке, установленном постановлением Правительства Российской Федерации от 25.11.2013 № 1063).</w:t>
      </w:r>
    </w:p>
    <w:p w:rsidR="00725CE2" w:rsidRDefault="00725CE2" w:rsidP="003D1C49">
      <w:pPr>
        <w:spacing w:after="0"/>
        <w:ind w:firstLine="709"/>
      </w:pPr>
      <w:r>
        <w:t xml:space="preserve">7.11. Заказчик освобождается от уплаты неустойки (штрафа, пени), если докажет, что </w:t>
      </w:r>
      <w:r w:rsidR="00893CFF" w:rsidRPr="00C847E4">
        <w:t xml:space="preserve">неисполнение или ненадлежащее исполнение </w:t>
      </w:r>
      <w:r w:rsidR="00893CFF">
        <w:t xml:space="preserve">обязательства, предусмотренного контрактом, произошло </w:t>
      </w:r>
      <w:r>
        <w:t>вследствие непреодолимой силы или по вине Исполнителя.</w:t>
      </w:r>
    </w:p>
    <w:p w:rsidR="00EF4CF8" w:rsidRPr="00433391" w:rsidRDefault="00EF4CF8" w:rsidP="00EF4CF8">
      <w:pPr>
        <w:spacing w:after="0"/>
        <w:ind w:firstLine="709"/>
        <w:rPr>
          <w:sz w:val="20"/>
        </w:rPr>
      </w:pPr>
      <w:r w:rsidRPr="00433391">
        <w:rPr>
          <w:sz w:val="20"/>
        </w:rPr>
        <w:t>* Последнее предложение п. 7.7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26.12.2011 № 02-11-00/5959).</w:t>
      </w:r>
    </w:p>
    <w:p w:rsidR="00725CE2" w:rsidRPr="00FB258A" w:rsidRDefault="00725CE2" w:rsidP="003D1C49">
      <w:pPr>
        <w:spacing w:after="0"/>
        <w:ind w:firstLine="709"/>
        <w:jc w:val="center"/>
      </w:pPr>
    </w:p>
    <w:p w:rsidR="00725CE2" w:rsidRPr="001D3A16" w:rsidRDefault="00725CE2" w:rsidP="003D1C49">
      <w:pPr>
        <w:spacing w:after="0"/>
        <w:ind w:firstLine="709"/>
        <w:jc w:val="center"/>
        <w:rPr>
          <w:b/>
        </w:rPr>
      </w:pPr>
      <w:r w:rsidRPr="001D3A16">
        <w:rPr>
          <w:b/>
        </w:rPr>
        <w:t>8. Форс-мажорные обстоятельства</w:t>
      </w:r>
    </w:p>
    <w:p w:rsidR="00725CE2" w:rsidRPr="00FB258A" w:rsidRDefault="00725CE2" w:rsidP="003D1C49">
      <w:pPr>
        <w:pStyle w:val="af9"/>
        <w:ind w:firstLine="709"/>
      </w:pPr>
      <w:r w:rsidRPr="00FB258A">
        <w:t xml:space="preserve">8.1. </w:t>
      </w:r>
      <w:proofErr w:type="gramStart"/>
      <w:r w:rsidRPr="00FB258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725CE2" w:rsidRPr="00FB258A" w:rsidRDefault="00725CE2" w:rsidP="003D1C49">
      <w:pPr>
        <w:pStyle w:val="af9"/>
        <w:ind w:firstLine="709"/>
      </w:pPr>
      <w:r w:rsidRPr="00FB258A">
        <w:t>8.2. Сторона, для которой создалась невозможность выполнения обязательств по Контракту, обязана немедленно (в течение 3 (</w:t>
      </w:r>
      <w:r w:rsidR="00E85F7A" w:rsidRPr="00FB258A">
        <w:t>трёх</w:t>
      </w:r>
      <w:r w:rsidRPr="00FB258A">
        <w:t xml:space="preserve">) дней) известить другую </w:t>
      </w:r>
      <w:r w:rsidR="006A539F">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rsidR="006A539F">
        <w:t>С</w:t>
      </w:r>
      <w:r w:rsidRPr="00FB258A">
        <w:t>торону права ссылается на них в будущем.</w:t>
      </w:r>
    </w:p>
    <w:p w:rsidR="00725CE2" w:rsidRPr="00FB258A" w:rsidRDefault="00725CE2" w:rsidP="003D1C49">
      <w:pPr>
        <w:pStyle w:val="af9"/>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725CE2" w:rsidRPr="00FB258A" w:rsidRDefault="00725CE2" w:rsidP="003D1C49">
      <w:pPr>
        <w:pStyle w:val="af9"/>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t>Югры, или иной торгово-промышленной палаты, где имели место обстоятельства непреодолимой силы.</w:t>
      </w:r>
    </w:p>
    <w:p w:rsidR="00725CE2" w:rsidRPr="00FB258A" w:rsidRDefault="00725CE2" w:rsidP="003D1C49">
      <w:pPr>
        <w:pStyle w:val="af9"/>
        <w:ind w:firstLine="709"/>
      </w:pPr>
      <w:r w:rsidRPr="00FB258A">
        <w:t xml:space="preserve">8.4. Если обстоятельства и их последствия будут длиться более 1 (одного) месяца, то </w:t>
      </w:r>
      <w:r w:rsidR="006A539F">
        <w:t>С</w:t>
      </w:r>
      <w:r w:rsidRPr="00FB258A">
        <w:t xml:space="preserve">тороны расторгают Контракт. В этом случае ни одна из </w:t>
      </w:r>
      <w:r w:rsidR="006A539F">
        <w:t>С</w:t>
      </w:r>
      <w:r w:rsidRPr="00FB258A">
        <w:t xml:space="preserve">торон не имеет права потребовать от другой </w:t>
      </w:r>
      <w:r w:rsidR="006A539F">
        <w:t>С</w:t>
      </w:r>
      <w:r w:rsidRPr="00FB258A">
        <w:t>тороны возмещения убытков.</w:t>
      </w:r>
    </w:p>
    <w:p w:rsidR="00725CE2" w:rsidRPr="00FB258A" w:rsidRDefault="00725CE2" w:rsidP="003D1C49">
      <w:pPr>
        <w:pStyle w:val="af9"/>
        <w:ind w:firstLine="709"/>
      </w:pPr>
    </w:p>
    <w:p w:rsidR="00725CE2" w:rsidRPr="001D3A16" w:rsidRDefault="00725CE2" w:rsidP="003D1C49">
      <w:pPr>
        <w:keepNext/>
        <w:spacing w:after="0"/>
        <w:ind w:firstLine="709"/>
        <w:jc w:val="center"/>
        <w:rPr>
          <w:b/>
        </w:rPr>
      </w:pPr>
      <w:r w:rsidRPr="001D3A16">
        <w:rPr>
          <w:b/>
        </w:rPr>
        <w:t>9. Порядок разрешения споров</w:t>
      </w:r>
    </w:p>
    <w:p w:rsidR="00725CE2" w:rsidRPr="00FB258A" w:rsidRDefault="00725CE2" w:rsidP="003D1C49">
      <w:pPr>
        <w:pStyle w:val="af9"/>
        <w:ind w:firstLine="709"/>
      </w:pPr>
      <w:r w:rsidRPr="00FB258A">
        <w:t>9.1</w:t>
      </w:r>
      <w:r w:rsidR="00893CFF">
        <w:t>.</w:t>
      </w:r>
      <w:r w:rsidRPr="00FB258A">
        <w:t xml:space="preserve"> Заказчик и Исполнитель должны приложить все усилия, чтобы </w:t>
      </w:r>
      <w:r w:rsidR="00E85F7A" w:rsidRPr="00FB258A">
        <w:t>путём</w:t>
      </w:r>
      <w:r w:rsidRPr="00FB258A">
        <w:t xml:space="preserve"> прямых переговоров разрешить к обоюдному удовлетворению </w:t>
      </w:r>
      <w:r w:rsidR="006A539F">
        <w:t>С</w:t>
      </w:r>
      <w:r w:rsidRPr="00FB258A">
        <w:t>торон все противоречия или спорные вопросы, возникающие между ними в рамках Контракта.</w:t>
      </w:r>
    </w:p>
    <w:p w:rsidR="00725CE2" w:rsidRPr="00FB258A" w:rsidRDefault="00725CE2" w:rsidP="003D1C49">
      <w:pPr>
        <w:pStyle w:val="af9"/>
        <w:ind w:firstLine="709"/>
      </w:pPr>
      <w:r w:rsidRPr="00FB258A">
        <w:t xml:space="preserve">9.2. </w:t>
      </w:r>
      <w:r w:rsidR="00F229A5" w:rsidRPr="00F229A5">
        <w:t xml:space="preserve">При </w:t>
      </w:r>
      <w:proofErr w:type="spellStart"/>
      <w:r w:rsidR="00F229A5" w:rsidRPr="00F229A5">
        <w:t>недостижении</w:t>
      </w:r>
      <w:proofErr w:type="spellEnd"/>
      <w:r w:rsidR="00F229A5" w:rsidRPr="00F229A5">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00A80E7C" w:rsidRPr="00A80E7C">
        <w:t>.</w:t>
      </w:r>
    </w:p>
    <w:p w:rsidR="00714206" w:rsidRDefault="00714206" w:rsidP="003D1C49">
      <w:pPr>
        <w:spacing w:after="0"/>
        <w:ind w:firstLine="709"/>
        <w:jc w:val="center"/>
        <w:rPr>
          <w:b/>
        </w:rPr>
      </w:pPr>
    </w:p>
    <w:p w:rsidR="00725CE2" w:rsidRPr="001D3A16" w:rsidRDefault="00725CE2" w:rsidP="003D1C49">
      <w:pPr>
        <w:spacing w:after="0"/>
        <w:ind w:firstLine="709"/>
        <w:jc w:val="center"/>
        <w:rPr>
          <w:b/>
        </w:rPr>
      </w:pPr>
      <w:r w:rsidRPr="001D3A16">
        <w:rPr>
          <w:b/>
        </w:rPr>
        <w:t>10. Расторжение Контракта</w:t>
      </w:r>
    </w:p>
    <w:p w:rsidR="00725CE2" w:rsidRPr="002D4A0B" w:rsidRDefault="00725CE2" w:rsidP="003D1C49">
      <w:pPr>
        <w:pStyle w:val="af9"/>
        <w:ind w:firstLine="709"/>
      </w:pPr>
      <w:r w:rsidRPr="00FB258A">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725CE2" w:rsidRPr="00FB258A" w:rsidRDefault="00725CE2" w:rsidP="003D1C49">
      <w:pPr>
        <w:pStyle w:val="af9"/>
        <w:ind w:firstLine="709"/>
      </w:pPr>
      <w:r w:rsidRPr="00FB258A">
        <w:lastRenderedPageBreak/>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725CE2" w:rsidRPr="00FB258A" w:rsidRDefault="00725CE2" w:rsidP="003D1C49">
      <w:pPr>
        <w:pStyle w:val="af9"/>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725CE2" w:rsidRPr="00FB258A" w:rsidRDefault="00725CE2" w:rsidP="003D1C49">
      <w:pPr>
        <w:pStyle w:val="af9"/>
        <w:ind w:firstLine="709"/>
      </w:pPr>
      <w:r w:rsidRPr="00FB258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B258A">
        <w:t>с даты получения</w:t>
      </w:r>
      <w:proofErr w:type="gramEnd"/>
      <w:r w:rsidRPr="00FB258A">
        <w:t xml:space="preserve"> предложения о расторжении Контракта.</w:t>
      </w:r>
    </w:p>
    <w:p w:rsidR="00725CE2" w:rsidRPr="00FB258A" w:rsidRDefault="00725CE2" w:rsidP="003D1C49">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725CE2" w:rsidRPr="00FB258A" w:rsidRDefault="00725CE2" w:rsidP="003D1C49">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FB258A">
        <w:t>и</w:t>
      </w:r>
      <w:proofErr w:type="gramEnd"/>
      <w:r w:rsidRPr="00FB258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10.7. </w:t>
      </w:r>
      <w:proofErr w:type="gramStart"/>
      <w:r w:rsidRPr="00FB258A">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FB258A">
        <w:t xml:space="preserve"> связи и доставки, </w:t>
      </w:r>
      <w:proofErr w:type="gramStart"/>
      <w:r w:rsidRPr="00FB258A">
        <w:t>обеспечивающих</w:t>
      </w:r>
      <w:proofErr w:type="gramEnd"/>
      <w:r w:rsidRPr="00FB258A">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rsidR="00725CE2" w:rsidRPr="00FB258A" w:rsidRDefault="00725CE2" w:rsidP="003D1C49">
      <w:pPr>
        <w:autoSpaceDE w:val="0"/>
        <w:autoSpaceDN w:val="0"/>
        <w:adjustRightInd w:val="0"/>
        <w:spacing w:after="0"/>
        <w:ind w:firstLine="709"/>
      </w:pPr>
      <w:r w:rsidRPr="00FB258A">
        <w:t xml:space="preserve">10.8. Решение Заказчика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 xml:space="preserve">10.9. </w:t>
      </w:r>
      <w:proofErr w:type="gramStart"/>
      <w:r w:rsidRPr="00FB258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B258A">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w:t>
      </w:r>
      <w:r w:rsidR="00E85F7A" w:rsidRPr="00FB258A">
        <w:t>своём</w:t>
      </w:r>
      <w:r w:rsidRPr="00FB258A">
        <w:t xml:space="preserve"> соответствии таким требованиям, что позволило ему стать победителем определения </w:t>
      </w:r>
      <w:r w:rsidR="00BD135C">
        <w:t>И</w:t>
      </w:r>
      <w:r w:rsidRPr="00FB258A">
        <w:t>сполнителя.</w:t>
      </w:r>
    </w:p>
    <w:p w:rsidR="00725CE2" w:rsidRPr="00FB258A" w:rsidRDefault="00725CE2" w:rsidP="003D1C49">
      <w:pPr>
        <w:autoSpaceDE w:val="0"/>
        <w:autoSpaceDN w:val="0"/>
        <w:adjustRightInd w:val="0"/>
        <w:spacing w:after="0"/>
        <w:ind w:firstLine="709"/>
      </w:pPr>
      <w:r w:rsidRPr="00FB258A">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w:t>
      </w:r>
      <w:r w:rsidRPr="00FB258A">
        <w:lastRenderedPageBreak/>
        <w:t xml:space="preserve">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8A">
        <w:t>о</w:t>
      </w:r>
      <w:proofErr w:type="gramEnd"/>
      <w:r w:rsidRPr="00FB258A">
        <w:t xml:space="preserve"> </w:t>
      </w:r>
      <w:proofErr w:type="gramStart"/>
      <w:r w:rsidRPr="00FB258A">
        <w:t>его</w:t>
      </w:r>
      <w:proofErr w:type="gramEnd"/>
      <w:r w:rsidRPr="00FB258A">
        <w:t xml:space="preserve"> </w:t>
      </w:r>
      <w:proofErr w:type="gramStart"/>
      <w:r w:rsidRPr="00FB258A">
        <w:t>вручении</w:t>
      </w:r>
      <w:proofErr w:type="gramEnd"/>
      <w:r w:rsidRPr="00FB258A">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725CE2" w:rsidRPr="00FB258A" w:rsidRDefault="00725CE2" w:rsidP="003D1C49">
      <w:pPr>
        <w:autoSpaceDE w:val="0"/>
        <w:autoSpaceDN w:val="0"/>
        <w:adjustRightInd w:val="0"/>
        <w:spacing w:after="0"/>
        <w:ind w:firstLine="709"/>
      </w:pPr>
      <w:r w:rsidRPr="00FB258A">
        <w:t xml:space="preserve">10.12. Решение Исполнителя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B258A">
        <w:t>решении</w:t>
      </w:r>
      <w:proofErr w:type="gramEnd"/>
      <w:r w:rsidRPr="00FB258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25CE2" w:rsidRPr="00FB258A" w:rsidRDefault="00725CE2" w:rsidP="003D1C49">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rsidR="006A539F">
        <w:t>С</w:t>
      </w:r>
      <w:r w:rsidRPr="00FB258A">
        <w:t xml:space="preserve">торона Контракта вправе потребовать возмещения только фактически </w:t>
      </w:r>
      <w:r w:rsidR="00E85F7A" w:rsidRPr="00FB258A">
        <w:t>понесённого</w:t>
      </w:r>
      <w:r w:rsidRPr="00FB258A">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25CE2" w:rsidRPr="00FB258A" w:rsidRDefault="00725CE2" w:rsidP="003D1C49">
      <w:pPr>
        <w:pStyle w:val="ConsPlusNormal"/>
        <w:widowControl/>
        <w:ind w:firstLine="709"/>
        <w:jc w:val="both"/>
        <w:rPr>
          <w:rFonts w:ascii="Times New Roman" w:hAnsi="Times New Roman" w:cs="Times New Roman"/>
          <w:sz w:val="24"/>
          <w:szCs w:val="24"/>
        </w:rPr>
      </w:pPr>
    </w:p>
    <w:p w:rsidR="00725CE2" w:rsidRPr="001D3A16" w:rsidRDefault="00725CE2" w:rsidP="003D1C49">
      <w:pPr>
        <w:spacing w:after="0"/>
        <w:ind w:firstLine="709"/>
        <w:jc w:val="center"/>
        <w:rPr>
          <w:b/>
        </w:rPr>
      </w:pPr>
      <w:r w:rsidRPr="001D3A16">
        <w:rPr>
          <w:b/>
        </w:rPr>
        <w:t>11.Срок действия Контракта</w:t>
      </w:r>
    </w:p>
    <w:p w:rsidR="00725CE2" w:rsidRDefault="00725CE2" w:rsidP="004403CA">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11.1. </w:t>
      </w:r>
      <w:r w:rsidR="004403CA" w:rsidRPr="004403CA">
        <w:rPr>
          <w:rFonts w:ascii="Times New Roman" w:hAnsi="Times New Roman" w:cs="Times New Roman"/>
          <w:sz w:val="24"/>
          <w:szCs w:val="24"/>
        </w:rPr>
        <w:t>Контра</w:t>
      </w:r>
      <w:proofErr w:type="gramStart"/>
      <w:r w:rsidR="004403CA" w:rsidRPr="004403CA">
        <w:rPr>
          <w:rFonts w:ascii="Times New Roman" w:hAnsi="Times New Roman" w:cs="Times New Roman"/>
          <w:sz w:val="24"/>
          <w:szCs w:val="24"/>
        </w:rPr>
        <w:t>кт вст</w:t>
      </w:r>
      <w:proofErr w:type="gramEnd"/>
      <w:r w:rsidR="004403CA" w:rsidRPr="004403CA">
        <w:rPr>
          <w:rFonts w:ascii="Times New Roman" w:hAnsi="Times New Roman" w:cs="Times New Roman"/>
          <w:sz w:val="24"/>
          <w:szCs w:val="24"/>
        </w:rPr>
        <w:t xml:space="preserve">упает в силу со дня подписания его Сторонами и действует </w:t>
      </w:r>
      <w:r w:rsidR="001F470B" w:rsidRPr="00F11846">
        <w:rPr>
          <w:rFonts w:ascii="Times New Roman" w:hAnsi="Times New Roman" w:cs="Times New Roman"/>
          <w:color w:val="000099"/>
          <w:sz w:val="24"/>
          <w:szCs w:val="24"/>
        </w:rPr>
        <w:t xml:space="preserve">до </w:t>
      </w:r>
      <w:r w:rsidR="00EF4CF8">
        <w:rPr>
          <w:rFonts w:ascii="Times New Roman" w:hAnsi="Times New Roman" w:cs="Times New Roman"/>
          <w:color w:val="000099"/>
          <w:sz w:val="24"/>
          <w:szCs w:val="24"/>
        </w:rPr>
        <w:t>15</w:t>
      </w:r>
      <w:r w:rsidR="00F11846">
        <w:rPr>
          <w:rFonts w:ascii="Times New Roman" w:hAnsi="Times New Roman" w:cs="Times New Roman"/>
          <w:color w:val="000099"/>
          <w:sz w:val="24"/>
          <w:szCs w:val="24"/>
        </w:rPr>
        <w:t>.</w:t>
      </w:r>
      <w:r w:rsidR="00EF4CF8">
        <w:rPr>
          <w:rFonts w:ascii="Times New Roman" w:hAnsi="Times New Roman" w:cs="Times New Roman"/>
          <w:color w:val="000099"/>
          <w:sz w:val="24"/>
          <w:szCs w:val="24"/>
        </w:rPr>
        <w:t>12</w:t>
      </w:r>
      <w:r w:rsidR="00F11846">
        <w:rPr>
          <w:rFonts w:ascii="Times New Roman" w:hAnsi="Times New Roman" w:cs="Times New Roman"/>
          <w:color w:val="000099"/>
          <w:sz w:val="24"/>
          <w:szCs w:val="24"/>
        </w:rPr>
        <w:t>.201</w:t>
      </w:r>
      <w:r w:rsidR="00A041E3">
        <w:rPr>
          <w:rFonts w:ascii="Times New Roman" w:hAnsi="Times New Roman" w:cs="Times New Roman"/>
          <w:color w:val="000099"/>
          <w:sz w:val="24"/>
          <w:szCs w:val="24"/>
        </w:rPr>
        <w:t>5</w:t>
      </w:r>
      <w:r w:rsidR="001F470B" w:rsidRPr="00F11846">
        <w:rPr>
          <w:rFonts w:ascii="Times New Roman" w:hAnsi="Times New Roman" w:cs="Times New Roman"/>
          <w:color w:val="000099"/>
          <w:sz w:val="24"/>
          <w:szCs w:val="24"/>
        </w:rPr>
        <w:t xml:space="preserve">. С </w:t>
      </w:r>
      <w:r w:rsidR="001A795E">
        <w:rPr>
          <w:rFonts w:ascii="Times New Roman" w:hAnsi="Times New Roman" w:cs="Times New Roman"/>
          <w:color w:val="000099"/>
          <w:sz w:val="24"/>
          <w:szCs w:val="24"/>
        </w:rPr>
        <w:t>1</w:t>
      </w:r>
      <w:r w:rsidR="00EF4CF8">
        <w:rPr>
          <w:rFonts w:ascii="Times New Roman" w:hAnsi="Times New Roman" w:cs="Times New Roman"/>
          <w:color w:val="000099"/>
          <w:sz w:val="24"/>
          <w:szCs w:val="24"/>
        </w:rPr>
        <w:t>6</w:t>
      </w:r>
      <w:r w:rsidR="00F11846">
        <w:rPr>
          <w:rFonts w:ascii="Times New Roman" w:hAnsi="Times New Roman" w:cs="Times New Roman"/>
          <w:color w:val="000099"/>
          <w:sz w:val="24"/>
          <w:szCs w:val="24"/>
        </w:rPr>
        <w:t>.</w:t>
      </w:r>
      <w:r w:rsidR="00A041E3">
        <w:rPr>
          <w:rFonts w:ascii="Times New Roman" w:hAnsi="Times New Roman" w:cs="Times New Roman"/>
          <w:color w:val="000099"/>
          <w:sz w:val="24"/>
          <w:szCs w:val="24"/>
        </w:rPr>
        <w:t>1</w:t>
      </w:r>
      <w:r w:rsidR="00EF4CF8">
        <w:rPr>
          <w:rFonts w:ascii="Times New Roman" w:hAnsi="Times New Roman" w:cs="Times New Roman"/>
          <w:color w:val="000099"/>
          <w:sz w:val="24"/>
          <w:szCs w:val="24"/>
        </w:rPr>
        <w:t>2</w:t>
      </w:r>
      <w:r w:rsidR="00F11846">
        <w:rPr>
          <w:rFonts w:ascii="Times New Roman" w:hAnsi="Times New Roman" w:cs="Times New Roman"/>
          <w:color w:val="000099"/>
          <w:sz w:val="24"/>
          <w:szCs w:val="24"/>
        </w:rPr>
        <w:t>.</w:t>
      </w:r>
      <w:r w:rsidR="001F470B" w:rsidRPr="00F11846">
        <w:rPr>
          <w:rFonts w:ascii="Times New Roman" w:hAnsi="Times New Roman" w:cs="Times New Roman"/>
          <w:color w:val="000099"/>
          <w:sz w:val="24"/>
          <w:szCs w:val="24"/>
        </w:rPr>
        <w:t>201</w:t>
      </w:r>
      <w:r w:rsidR="00A041E3">
        <w:rPr>
          <w:rFonts w:ascii="Times New Roman" w:hAnsi="Times New Roman" w:cs="Times New Roman"/>
          <w:color w:val="000099"/>
          <w:sz w:val="24"/>
          <w:szCs w:val="24"/>
        </w:rPr>
        <w:t>5</w:t>
      </w:r>
      <w:r w:rsidR="001F470B">
        <w:rPr>
          <w:rFonts w:ascii="Times New Roman" w:hAnsi="Times New Roman" w:cs="Times New Roman"/>
          <w:sz w:val="24"/>
          <w:szCs w:val="24"/>
        </w:rPr>
        <w:t xml:space="preserve"> </w:t>
      </w:r>
      <w:r w:rsidR="004403CA" w:rsidRPr="004403CA">
        <w:rPr>
          <w:rFonts w:ascii="Times New Roman" w:hAnsi="Times New Roman"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470B" w:rsidRPr="00FB258A" w:rsidRDefault="001F470B" w:rsidP="004403CA">
      <w:pPr>
        <w:pStyle w:val="ConsPlusNormal"/>
        <w:widowControl/>
        <w:ind w:firstLine="709"/>
        <w:jc w:val="both"/>
        <w:rPr>
          <w:color w:val="000000"/>
        </w:rPr>
      </w:pP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0F6CCF" w:rsidRPr="00FB258A" w:rsidRDefault="00725CE2" w:rsidP="003D1C49">
      <w:pPr>
        <w:widowControl w:val="0"/>
        <w:autoSpaceDE w:val="0"/>
        <w:autoSpaceDN w:val="0"/>
        <w:adjustRightInd w:val="0"/>
        <w:spacing w:after="0"/>
        <w:ind w:firstLine="709"/>
      </w:pPr>
      <w:r w:rsidRPr="00FB258A">
        <w:t>- Техническое задание (П</w:t>
      </w:r>
      <w:r>
        <w:t>риложение</w:t>
      </w:r>
      <w:r w:rsidR="00FC6ED4">
        <w:t>)</w:t>
      </w:r>
      <w:r w:rsidR="000F6CCF">
        <w:t>.</w:t>
      </w:r>
    </w:p>
    <w:p w:rsidR="00725CE2" w:rsidRPr="00FB258A" w:rsidRDefault="00725CE2" w:rsidP="003D1C4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firstRow="0" w:lastRow="0" w:firstColumn="0" w:lastColumn="0" w:noHBand="0" w:noVBand="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lastRenderedPageBreak/>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lastRenderedPageBreak/>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lastRenderedPageBreak/>
              <w:t>М.П.</w:t>
            </w:r>
          </w:p>
        </w:tc>
      </w:tr>
    </w:tbl>
    <w:p w:rsidR="00725CE2" w:rsidRDefault="00725CE2" w:rsidP="00B0097C">
      <w:pPr>
        <w:spacing w:after="0"/>
        <w:ind w:firstLine="709"/>
      </w:pPr>
    </w:p>
    <w:p w:rsidR="00B0097C" w:rsidRDefault="00B0097C" w:rsidP="00B0097C">
      <w:pPr>
        <w:spacing w:after="0"/>
      </w:pPr>
      <w:r w:rsidRPr="00B0097C">
        <w:rPr>
          <w:u w:val="single"/>
        </w:rPr>
        <w:t>Согласовано</w:t>
      </w:r>
      <w:r>
        <w:t>:</w:t>
      </w:r>
    </w:p>
    <w:p w:rsidR="00B0097C" w:rsidRDefault="00B0097C" w:rsidP="00B0097C">
      <w:pPr>
        <w:spacing w:after="0"/>
      </w:pPr>
      <w:r>
        <w:t>Работник контрактной службы:</w:t>
      </w:r>
      <w:r w:rsidR="002D34CF">
        <w:tab/>
      </w:r>
      <w:r w:rsidR="002D34CF">
        <w:tab/>
      </w:r>
      <w:r w:rsidR="002D34CF">
        <w:tab/>
      </w:r>
      <w:proofErr w:type="spellStart"/>
      <w:r w:rsidR="002D34CF">
        <w:t>Дергилев</w:t>
      </w:r>
      <w:proofErr w:type="spellEnd"/>
      <w:r w:rsidR="002D34CF">
        <w:t xml:space="preserve"> О.В.</w:t>
      </w:r>
    </w:p>
    <w:p w:rsidR="00641178" w:rsidRDefault="00641178" w:rsidP="00B0097C">
      <w:pPr>
        <w:spacing w:after="0"/>
      </w:pPr>
    </w:p>
    <w:p w:rsidR="00B0097C" w:rsidRDefault="00B0097C" w:rsidP="00B0097C">
      <w:pPr>
        <w:spacing w:after="0"/>
      </w:pPr>
      <w:r>
        <w:t>Главный бухгалтер:</w:t>
      </w:r>
      <w:r w:rsidR="002D34CF">
        <w:tab/>
      </w:r>
      <w:r w:rsidR="002D34CF">
        <w:tab/>
      </w:r>
      <w:r w:rsidR="002D34CF">
        <w:tab/>
      </w:r>
      <w:r w:rsidR="002D34CF">
        <w:tab/>
      </w:r>
      <w:r w:rsidR="002D34CF">
        <w:tab/>
      </w:r>
      <w:r w:rsidR="008D055E">
        <w:t>Ермакова В.Н.</w:t>
      </w:r>
    </w:p>
    <w:p w:rsidR="00B0097C" w:rsidRDefault="00B0097C" w:rsidP="00B0097C">
      <w:pPr>
        <w:spacing w:after="0"/>
      </w:pPr>
    </w:p>
    <w:p w:rsidR="00B0097C" w:rsidRDefault="00B0097C" w:rsidP="00B0097C">
      <w:pPr>
        <w:spacing w:after="0"/>
      </w:pPr>
      <w:r>
        <w:t>Юридическое управление:</w:t>
      </w:r>
      <w:r w:rsidR="002D34CF">
        <w:tab/>
      </w:r>
      <w:r w:rsidR="002D34CF">
        <w:tab/>
      </w:r>
      <w:r w:rsidR="002D34CF">
        <w:tab/>
      </w:r>
      <w:r w:rsidR="002D34CF">
        <w:tab/>
      </w:r>
      <w:proofErr w:type="spellStart"/>
      <w:r w:rsidR="00FD3AB8">
        <w:t>С</w:t>
      </w:r>
      <w:r w:rsidR="00BF130C">
        <w:t>оломыкин</w:t>
      </w:r>
      <w:proofErr w:type="spellEnd"/>
      <w:r w:rsidR="00FD3AB8">
        <w:t xml:space="preserve"> </w:t>
      </w:r>
      <w:r w:rsidR="00BF130C">
        <w:t>В</w:t>
      </w:r>
      <w:r w:rsidR="00FD3AB8">
        <w:t>.А.</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725CE2" w:rsidRPr="00FB258A" w:rsidRDefault="00725CE2" w:rsidP="003D1C49">
      <w:pPr>
        <w:spacing w:after="0"/>
        <w:ind w:firstLine="709"/>
        <w:jc w:val="right"/>
      </w:pPr>
      <w:r w:rsidRPr="00FB258A">
        <w:t xml:space="preserve">№ ____ от </w:t>
      </w:r>
      <w:r w:rsidR="00D43FB8">
        <w:t>«</w:t>
      </w:r>
      <w:r w:rsidRPr="00FB258A">
        <w:t>___</w:t>
      </w:r>
      <w:r w:rsidR="00D43FB8">
        <w:t>»</w:t>
      </w:r>
      <w:r w:rsidRPr="00FB258A">
        <w:t xml:space="preserve"> _______ 20</w:t>
      </w:r>
      <w:r w:rsidR="00F82208">
        <w:t>1</w:t>
      </w:r>
      <w:r w:rsidRPr="00FB258A">
        <w:t>__ г.</w:t>
      </w:r>
    </w:p>
    <w:p w:rsidR="00725CE2" w:rsidRPr="00FB258A" w:rsidRDefault="00725CE2" w:rsidP="003D1C49">
      <w:pPr>
        <w:spacing w:after="0"/>
        <w:ind w:firstLine="709"/>
        <w:jc w:val="right"/>
        <w:rPr>
          <w:bCs/>
        </w:rPr>
      </w:pPr>
    </w:p>
    <w:p w:rsidR="00725CE2" w:rsidRDefault="00725CE2" w:rsidP="003D1C49">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725CE2" w:rsidRPr="001C122F" w:rsidRDefault="00725CE2" w:rsidP="003D1C49">
      <w:pPr>
        <w:pStyle w:val="ConsPlusNormal"/>
        <w:widowControl/>
        <w:tabs>
          <w:tab w:val="left" w:pos="360"/>
        </w:tabs>
        <w:ind w:firstLine="709"/>
        <w:rPr>
          <w:rFonts w:ascii="Times New Roman" w:hAnsi="Times New Roman" w:cs="Times New Roman"/>
          <w:b/>
          <w:bCs/>
          <w:sz w:val="24"/>
          <w:szCs w:val="24"/>
        </w:rPr>
      </w:pPr>
    </w:p>
    <w:p w:rsidR="00347B0B" w:rsidRDefault="00347B0B" w:rsidP="00347B0B">
      <w:pPr>
        <w:pStyle w:val="af7"/>
        <w:spacing w:after="0"/>
        <w:ind w:firstLine="709"/>
      </w:pPr>
      <w:r w:rsidRPr="002C5C36">
        <w:rPr>
          <w:b/>
        </w:rPr>
        <w:t>1.</w:t>
      </w:r>
      <w:r>
        <w:t xml:space="preserve"> </w:t>
      </w:r>
      <w:r w:rsidRPr="002C5C36">
        <w:rPr>
          <w:b/>
        </w:rPr>
        <w:t>Предмет муниципального контракта</w:t>
      </w:r>
      <w:r>
        <w:t xml:space="preserve">: </w:t>
      </w:r>
      <w:r w:rsidRPr="00DF5E48">
        <w:t xml:space="preserve">оказание услуг </w:t>
      </w:r>
      <w:r w:rsidRPr="00492767">
        <w:t>дистанционного обучения</w:t>
      </w:r>
      <w:r w:rsidRPr="0039665D">
        <w:t>.</w:t>
      </w:r>
    </w:p>
    <w:p w:rsidR="00347B0B" w:rsidRDefault="00347B0B" w:rsidP="00347B0B">
      <w:pPr>
        <w:pStyle w:val="af7"/>
        <w:spacing w:after="0"/>
        <w:ind w:firstLine="709"/>
        <w:rPr>
          <w:b/>
        </w:rPr>
      </w:pPr>
    </w:p>
    <w:p w:rsidR="00347B0B" w:rsidRPr="00365367" w:rsidRDefault="00347B0B" w:rsidP="00347B0B">
      <w:pPr>
        <w:pStyle w:val="af7"/>
        <w:spacing w:after="0"/>
        <w:ind w:firstLine="709"/>
        <w:rPr>
          <w:b/>
        </w:rPr>
      </w:pPr>
      <w:r w:rsidRPr="00365367">
        <w:rPr>
          <w:b/>
        </w:rPr>
        <w:t>2. Общие требования:</w:t>
      </w:r>
    </w:p>
    <w:p w:rsidR="00347B0B" w:rsidRDefault="00347B0B" w:rsidP="00347B0B">
      <w:pPr>
        <w:pStyle w:val="af7"/>
        <w:spacing w:after="0"/>
        <w:ind w:firstLine="709"/>
      </w:pPr>
      <w:r>
        <w:t xml:space="preserve">2.1. Место предоставления услуг: </w:t>
      </w:r>
      <w:r w:rsidRPr="00A00771">
        <w:t xml:space="preserve">администрация города Югорска, Ханты-Мансийский автономный округ – Югра, </w:t>
      </w:r>
      <w:proofErr w:type="spellStart"/>
      <w:r w:rsidRPr="00A00771">
        <w:t>г</w:t>
      </w:r>
      <w:proofErr w:type="gramStart"/>
      <w:r w:rsidRPr="00A00771">
        <w:t>.Ю</w:t>
      </w:r>
      <w:proofErr w:type="gramEnd"/>
      <w:r w:rsidRPr="00A00771">
        <w:t>горск</w:t>
      </w:r>
      <w:proofErr w:type="spellEnd"/>
      <w:r w:rsidRPr="00A00771">
        <w:t>, ул.40 лет Победы, д.11</w:t>
      </w:r>
      <w:r>
        <w:t>.</w:t>
      </w:r>
    </w:p>
    <w:p w:rsidR="00347B0B" w:rsidRDefault="00347B0B" w:rsidP="00347B0B">
      <w:pPr>
        <w:pStyle w:val="af7"/>
        <w:spacing w:after="0"/>
        <w:ind w:firstLine="709"/>
      </w:pPr>
      <w:r>
        <w:t>2.2. Обучение сотрудников проводится дистанционно, на учебной площадке Исполнителя, в соответствии с Планом обучения.</w:t>
      </w:r>
    </w:p>
    <w:p w:rsidR="00347B0B" w:rsidRDefault="00347B0B" w:rsidP="00347B0B">
      <w:pPr>
        <w:pStyle w:val="af7"/>
        <w:spacing w:after="0"/>
        <w:ind w:firstLine="709"/>
      </w:pPr>
      <w:r>
        <w:t>2.3.</w:t>
      </w:r>
      <w:r w:rsidRPr="00296A13">
        <w:t xml:space="preserve"> </w:t>
      </w:r>
      <w:r>
        <w:t xml:space="preserve">Исполнитель </w:t>
      </w:r>
      <w:r w:rsidRPr="00296A13">
        <w:t>долж</w:t>
      </w:r>
      <w:r>
        <w:t>е</w:t>
      </w:r>
      <w:r w:rsidRPr="00296A13">
        <w:t xml:space="preserve">н иметь оборудованные учебные помещения, стенд с установленной полнофункциональной </w:t>
      </w:r>
      <w:r>
        <w:t>системой электронного документооборота</w:t>
      </w:r>
      <w:r w:rsidRPr="00296A13">
        <w:t xml:space="preserve"> «Кодекс»</w:t>
      </w:r>
      <w:r>
        <w:t xml:space="preserve"> (далее СЭДД)</w:t>
      </w:r>
      <w:r w:rsidRPr="00296A13">
        <w:t>.</w:t>
      </w:r>
    </w:p>
    <w:p w:rsidR="00347B0B" w:rsidRDefault="00347B0B" w:rsidP="00347B0B">
      <w:pPr>
        <w:pStyle w:val="af7"/>
        <w:spacing w:after="0"/>
        <w:ind w:firstLine="709"/>
      </w:pPr>
    </w:p>
    <w:p w:rsidR="00347B0B" w:rsidRPr="00E9240F" w:rsidRDefault="00347B0B" w:rsidP="00347B0B">
      <w:pPr>
        <w:pStyle w:val="af7"/>
        <w:spacing w:after="0"/>
        <w:ind w:firstLine="709"/>
        <w:rPr>
          <w:b/>
        </w:rPr>
      </w:pPr>
      <w:r w:rsidRPr="00E9240F">
        <w:rPr>
          <w:b/>
        </w:rPr>
        <w:t>3. Требования к объёмам предоставляемых услуг:</w:t>
      </w:r>
    </w:p>
    <w:p w:rsidR="00347B0B" w:rsidRDefault="00347B0B" w:rsidP="00347B0B">
      <w:pPr>
        <w:pStyle w:val="af7"/>
        <w:spacing w:after="0"/>
        <w:ind w:firstLine="709"/>
      </w:pPr>
      <w:r>
        <w:t>3.1. Объём предоставляемых услуг включает в себя:</w:t>
      </w:r>
    </w:p>
    <w:p w:rsidR="00347B0B" w:rsidRDefault="00347B0B" w:rsidP="00347B0B">
      <w:pPr>
        <w:pStyle w:val="af7"/>
        <w:spacing w:after="0"/>
        <w:ind w:firstLine="709"/>
      </w:pPr>
      <w:r>
        <w:t xml:space="preserve">- </w:t>
      </w:r>
      <w:r w:rsidRPr="00E9240F">
        <w:t>обучени</w:t>
      </w:r>
      <w:r>
        <w:t>е</w:t>
      </w:r>
      <w:r w:rsidRPr="00E9240F">
        <w:t xml:space="preserve"> сотрудника администрации города Югорска работе с СЭДД «Кодекс» - не менее 32 часов;</w:t>
      </w:r>
    </w:p>
    <w:p w:rsidR="00347B0B" w:rsidRDefault="00347B0B" w:rsidP="00347B0B">
      <w:pPr>
        <w:pStyle w:val="af7"/>
        <w:spacing w:after="0"/>
        <w:ind w:firstLine="709"/>
      </w:pPr>
      <w:r>
        <w:t xml:space="preserve">- </w:t>
      </w:r>
      <w:r w:rsidRPr="00E9240F">
        <w:t>практически</w:t>
      </w:r>
      <w:r>
        <w:t>е</w:t>
      </w:r>
      <w:r w:rsidRPr="00E9240F">
        <w:t xml:space="preserve"> заняти</w:t>
      </w:r>
      <w:r>
        <w:t>я</w:t>
      </w:r>
      <w:r w:rsidRPr="00E9240F">
        <w:t xml:space="preserve"> и тестировани</w:t>
      </w:r>
      <w:r>
        <w:t>е</w:t>
      </w:r>
      <w:r w:rsidRPr="00E9240F">
        <w:t xml:space="preserve"> знаний по вопросам администрирования СЭДД «Кодекс» с выдачей соответствующ</w:t>
      </w:r>
      <w:r>
        <w:t>его</w:t>
      </w:r>
      <w:r w:rsidRPr="00E9240F">
        <w:t xml:space="preserve"> свидетельств</w:t>
      </w:r>
      <w:r>
        <w:t>а</w:t>
      </w:r>
      <w:r w:rsidRPr="00E9240F">
        <w:t xml:space="preserve"> (сертификат</w:t>
      </w:r>
      <w:r>
        <w:t>а</w:t>
      </w:r>
      <w:r w:rsidRPr="00E9240F">
        <w:t>) – не менее 8 часов.</w:t>
      </w:r>
    </w:p>
    <w:p w:rsidR="00347B0B" w:rsidRDefault="00347B0B" w:rsidP="00347B0B">
      <w:pPr>
        <w:pStyle w:val="af7"/>
        <w:spacing w:after="0"/>
        <w:ind w:firstLine="709"/>
      </w:pPr>
      <w:r>
        <w:t>3.2. План обучения представлен в следующей таблице:</w:t>
      </w:r>
    </w:p>
    <w:p w:rsidR="00347B0B" w:rsidRDefault="00347B0B" w:rsidP="00347B0B">
      <w:pPr>
        <w:pStyle w:val="af7"/>
        <w:spacing w:after="0"/>
        <w:ind w:firstLine="709"/>
      </w:pPr>
    </w:p>
    <w:tbl>
      <w:tblPr>
        <w:tblStyle w:val="aa"/>
        <w:tblW w:w="0" w:type="auto"/>
        <w:tblLook w:val="04A0" w:firstRow="1" w:lastRow="0" w:firstColumn="1" w:lastColumn="0" w:noHBand="0" w:noVBand="1"/>
      </w:tblPr>
      <w:tblGrid>
        <w:gridCol w:w="959"/>
        <w:gridCol w:w="7371"/>
        <w:gridCol w:w="1984"/>
      </w:tblGrid>
      <w:tr w:rsidR="00347B0B" w:rsidTr="008C3744">
        <w:tc>
          <w:tcPr>
            <w:tcW w:w="959" w:type="dxa"/>
          </w:tcPr>
          <w:p w:rsidR="00347B0B" w:rsidRDefault="00347B0B" w:rsidP="008C3744">
            <w:pPr>
              <w:pStyle w:val="af7"/>
              <w:spacing w:after="0"/>
              <w:jc w:val="center"/>
            </w:pPr>
            <w:r>
              <w:t xml:space="preserve">№ </w:t>
            </w:r>
            <w:proofErr w:type="gramStart"/>
            <w:r>
              <w:t>п</w:t>
            </w:r>
            <w:proofErr w:type="gramEnd"/>
            <w:r>
              <w:t>/п</w:t>
            </w:r>
          </w:p>
        </w:tc>
        <w:tc>
          <w:tcPr>
            <w:tcW w:w="7371" w:type="dxa"/>
          </w:tcPr>
          <w:p w:rsidR="00347B0B" w:rsidRDefault="00347B0B" w:rsidP="008C3744">
            <w:pPr>
              <w:pStyle w:val="af7"/>
              <w:spacing w:after="0"/>
              <w:jc w:val="center"/>
            </w:pPr>
            <w:r>
              <w:t>Тема</w:t>
            </w:r>
          </w:p>
        </w:tc>
        <w:tc>
          <w:tcPr>
            <w:tcW w:w="1984" w:type="dxa"/>
          </w:tcPr>
          <w:p w:rsidR="00347B0B" w:rsidRDefault="00347B0B" w:rsidP="008C3744">
            <w:pPr>
              <w:pStyle w:val="af7"/>
              <w:spacing w:after="0"/>
              <w:jc w:val="center"/>
            </w:pPr>
            <w:r>
              <w:t>Количество часов</w:t>
            </w:r>
            <w:r w:rsidR="00C06A7A">
              <w:t>, не менее</w:t>
            </w:r>
          </w:p>
        </w:tc>
      </w:tr>
      <w:tr w:rsidR="00347B0B" w:rsidTr="008C3744">
        <w:tc>
          <w:tcPr>
            <w:tcW w:w="959" w:type="dxa"/>
          </w:tcPr>
          <w:p w:rsidR="00347B0B" w:rsidRDefault="00347B0B" w:rsidP="008C3744">
            <w:pPr>
              <w:pStyle w:val="af7"/>
              <w:spacing w:after="0"/>
              <w:jc w:val="center"/>
            </w:pPr>
            <w:r>
              <w:t>1</w:t>
            </w:r>
          </w:p>
        </w:tc>
        <w:tc>
          <w:tcPr>
            <w:tcW w:w="7371" w:type="dxa"/>
            <w:vAlign w:val="center"/>
          </w:tcPr>
          <w:p w:rsidR="00347B0B" w:rsidRPr="00E9240F" w:rsidRDefault="00347B0B" w:rsidP="008C3744">
            <w:pPr>
              <w:rPr>
                <w:rFonts w:eastAsia="Calibri"/>
                <w:szCs w:val="28"/>
                <w:lang w:eastAsia="en-US"/>
              </w:rPr>
            </w:pPr>
            <w:r w:rsidRPr="00E9240F">
              <w:rPr>
                <w:rFonts w:eastAsia="Calibri"/>
                <w:szCs w:val="28"/>
                <w:lang w:eastAsia="en-US"/>
              </w:rPr>
              <w:t>Вводная лекция о функциональных возможностях СЭДД «Кодекс»</w:t>
            </w:r>
          </w:p>
        </w:tc>
        <w:tc>
          <w:tcPr>
            <w:tcW w:w="1984" w:type="dxa"/>
            <w:vAlign w:val="center"/>
          </w:tcPr>
          <w:p w:rsidR="00347B0B" w:rsidRPr="00E9240F" w:rsidRDefault="00347B0B" w:rsidP="008C3744">
            <w:pPr>
              <w:jc w:val="center"/>
              <w:rPr>
                <w:rFonts w:eastAsia="Calibri"/>
                <w:szCs w:val="28"/>
                <w:lang w:eastAsia="en-US"/>
              </w:rPr>
            </w:pPr>
            <w:r w:rsidRPr="00E9240F">
              <w:rPr>
                <w:rFonts w:eastAsia="Calibri"/>
                <w:szCs w:val="28"/>
                <w:lang w:eastAsia="en-US"/>
              </w:rPr>
              <w:t>2</w:t>
            </w:r>
          </w:p>
        </w:tc>
      </w:tr>
      <w:tr w:rsidR="00347B0B" w:rsidTr="008C3744">
        <w:tc>
          <w:tcPr>
            <w:tcW w:w="959" w:type="dxa"/>
          </w:tcPr>
          <w:p w:rsidR="00347B0B" w:rsidRDefault="00347B0B" w:rsidP="008C3744">
            <w:pPr>
              <w:pStyle w:val="af7"/>
              <w:spacing w:after="0"/>
              <w:jc w:val="center"/>
            </w:pPr>
            <w:r>
              <w:t>2</w:t>
            </w:r>
          </w:p>
        </w:tc>
        <w:tc>
          <w:tcPr>
            <w:tcW w:w="7371" w:type="dxa"/>
            <w:vAlign w:val="center"/>
          </w:tcPr>
          <w:p w:rsidR="00347B0B" w:rsidRPr="00E9240F" w:rsidRDefault="00347B0B" w:rsidP="008C3744">
            <w:pPr>
              <w:rPr>
                <w:rFonts w:eastAsia="Calibri"/>
                <w:szCs w:val="28"/>
                <w:lang w:eastAsia="en-US"/>
              </w:rPr>
            </w:pPr>
            <w:r w:rsidRPr="00E9240F">
              <w:rPr>
                <w:rFonts w:eastAsia="Calibri"/>
                <w:szCs w:val="28"/>
                <w:lang w:eastAsia="en-US"/>
              </w:rPr>
              <w:t>Администрирование сайта СЭДД «Кодекс»</w:t>
            </w:r>
          </w:p>
        </w:tc>
        <w:tc>
          <w:tcPr>
            <w:tcW w:w="1984" w:type="dxa"/>
            <w:vAlign w:val="center"/>
          </w:tcPr>
          <w:p w:rsidR="00347B0B" w:rsidRPr="00E9240F" w:rsidRDefault="00347B0B" w:rsidP="008C3744">
            <w:pPr>
              <w:jc w:val="center"/>
              <w:rPr>
                <w:rFonts w:eastAsia="Calibri"/>
                <w:szCs w:val="28"/>
                <w:lang w:eastAsia="en-US"/>
              </w:rPr>
            </w:pPr>
            <w:r w:rsidRPr="00E9240F">
              <w:rPr>
                <w:rFonts w:eastAsia="Calibri"/>
                <w:szCs w:val="28"/>
                <w:lang w:eastAsia="en-US"/>
              </w:rPr>
              <w:t>8</w:t>
            </w:r>
          </w:p>
        </w:tc>
      </w:tr>
      <w:tr w:rsidR="00347B0B" w:rsidTr="008C3744">
        <w:tc>
          <w:tcPr>
            <w:tcW w:w="959" w:type="dxa"/>
          </w:tcPr>
          <w:p w:rsidR="00347B0B" w:rsidRDefault="00347B0B" w:rsidP="008C3744">
            <w:pPr>
              <w:pStyle w:val="af7"/>
              <w:spacing w:after="0"/>
              <w:jc w:val="center"/>
            </w:pPr>
            <w:r>
              <w:t>3</w:t>
            </w:r>
          </w:p>
        </w:tc>
        <w:tc>
          <w:tcPr>
            <w:tcW w:w="7371" w:type="dxa"/>
            <w:vAlign w:val="center"/>
          </w:tcPr>
          <w:p w:rsidR="00347B0B" w:rsidRPr="00E9240F" w:rsidRDefault="00347B0B" w:rsidP="008C3744">
            <w:pPr>
              <w:rPr>
                <w:rFonts w:eastAsia="Calibri"/>
                <w:szCs w:val="28"/>
                <w:lang w:eastAsia="en-US"/>
              </w:rPr>
            </w:pPr>
            <w:r w:rsidRPr="00E9240F">
              <w:rPr>
                <w:rFonts w:eastAsia="Calibri"/>
                <w:szCs w:val="28"/>
                <w:lang w:eastAsia="en-US"/>
              </w:rPr>
              <w:t>Администрирование БД СЭДД «Кодекс»</w:t>
            </w:r>
          </w:p>
        </w:tc>
        <w:tc>
          <w:tcPr>
            <w:tcW w:w="1984" w:type="dxa"/>
            <w:vAlign w:val="center"/>
          </w:tcPr>
          <w:p w:rsidR="00347B0B" w:rsidRPr="00E9240F" w:rsidRDefault="00347B0B" w:rsidP="008C3744">
            <w:pPr>
              <w:jc w:val="center"/>
              <w:rPr>
                <w:rFonts w:eastAsia="Calibri"/>
                <w:szCs w:val="28"/>
                <w:lang w:eastAsia="en-US"/>
              </w:rPr>
            </w:pPr>
            <w:r w:rsidRPr="00E9240F">
              <w:rPr>
                <w:rFonts w:eastAsia="Calibri"/>
                <w:szCs w:val="28"/>
                <w:lang w:eastAsia="en-US"/>
              </w:rPr>
              <w:t>10</w:t>
            </w:r>
          </w:p>
        </w:tc>
      </w:tr>
      <w:tr w:rsidR="00347B0B" w:rsidTr="008C3744">
        <w:tc>
          <w:tcPr>
            <w:tcW w:w="959" w:type="dxa"/>
          </w:tcPr>
          <w:p w:rsidR="00347B0B" w:rsidRDefault="00347B0B" w:rsidP="008C3744">
            <w:pPr>
              <w:pStyle w:val="af7"/>
              <w:spacing w:after="0"/>
              <w:jc w:val="center"/>
            </w:pPr>
            <w:r>
              <w:t>4</w:t>
            </w:r>
          </w:p>
        </w:tc>
        <w:tc>
          <w:tcPr>
            <w:tcW w:w="7371" w:type="dxa"/>
            <w:vAlign w:val="center"/>
          </w:tcPr>
          <w:p w:rsidR="00347B0B" w:rsidRPr="00E9240F" w:rsidRDefault="00347B0B" w:rsidP="008C3744">
            <w:pPr>
              <w:rPr>
                <w:rFonts w:eastAsia="Calibri"/>
                <w:szCs w:val="28"/>
                <w:lang w:eastAsia="en-US"/>
              </w:rPr>
            </w:pPr>
            <w:r w:rsidRPr="00E9240F">
              <w:rPr>
                <w:rFonts w:eastAsia="Calibri"/>
                <w:szCs w:val="28"/>
                <w:lang w:eastAsia="en-US"/>
              </w:rPr>
              <w:t>Ведение классификаторов системы</w:t>
            </w:r>
          </w:p>
        </w:tc>
        <w:tc>
          <w:tcPr>
            <w:tcW w:w="1984" w:type="dxa"/>
            <w:vAlign w:val="center"/>
          </w:tcPr>
          <w:p w:rsidR="00347B0B" w:rsidRPr="00E9240F" w:rsidRDefault="00347B0B" w:rsidP="008C3744">
            <w:pPr>
              <w:jc w:val="center"/>
              <w:rPr>
                <w:rFonts w:eastAsia="Calibri"/>
                <w:szCs w:val="28"/>
                <w:lang w:eastAsia="en-US"/>
              </w:rPr>
            </w:pPr>
            <w:r w:rsidRPr="00E9240F">
              <w:rPr>
                <w:rFonts w:eastAsia="Calibri"/>
                <w:szCs w:val="28"/>
                <w:lang w:eastAsia="en-US"/>
              </w:rPr>
              <w:t>2</w:t>
            </w:r>
          </w:p>
        </w:tc>
      </w:tr>
      <w:tr w:rsidR="00347B0B" w:rsidTr="008C3744">
        <w:tc>
          <w:tcPr>
            <w:tcW w:w="959" w:type="dxa"/>
          </w:tcPr>
          <w:p w:rsidR="00347B0B" w:rsidRDefault="00347B0B" w:rsidP="008C3744">
            <w:pPr>
              <w:pStyle w:val="af7"/>
              <w:spacing w:after="0"/>
              <w:jc w:val="center"/>
            </w:pPr>
            <w:r>
              <w:t>5</w:t>
            </w:r>
          </w:p>
        </w:tc>
        <w:tc>
          <w:tcPr>
            <w:tcW w:w="7371" w:type="dxa"/>
            <w:vAlign w:val="center"/>
          </w:tcPr>
          <w:p w:rsidR="00347B0B" w:rsidRPr="00E9240F" w:rsidRDefault="00347B0B" w:rsidP="008C3744">
            <w:pPr>
              <w:rPr>
                <w:rFonts w:eastAsia="Calibri"/>
                <w:szCs w:val="28"/>
                <w:lang w:eastAsia="en-US"/>
              </w:rPr>
            </w:pPr>
            <w:r w:rsidRPr="00E9240F">
              <w:rPr>
                <w:rFonts w:eastAsia="Calibri"/>
                <w:szCs w:val="28"/>
                <w:lang w:eastAsia="en-US"/>
              </w:rPr>
              <w:t>Управление учетными записями пользователей, назначение прав</w:t>
            </w:r>
          </w:p>
        </w:tc>
        <w:tc>
          <w:tcPr>
            <w:tcW w:w="1984" w:type="dxa"/>
            <w:vAlign w:val="center"/>
          </w:tcPr>
          <w:p w:rsidR="00347B0B" w:rsidRPr="00E9240F" w:rsidRDefault="00347B0B" w:rsidP="008C3744">
            <w:pPr>
              <w:jc w:val="center"/>
              <w:rPr>
                <w:rFonts w:eastAsia="Calibri"/>
                <w:szCs w:val="28"/>
                <w:lang w:eastAsia="en-US"/>
              </w:rPr>
            </w:pPr>
            <w:r w:rsidRPr="00E9240F">
              <w:rPr>
                <w:rFonts w:eastAsia="Calibri"/>
                <w:szCs w:val="28"/>
                <w:lang w:eastAsia="en-US"/>
              </w:rPr>
              <w:t>4</w:t>
            </w:r>
          </w:p>
        </w:tc>
      </w:tr>
      <w:tr w:rsidR="00347B0B" w:rsidTr="008C3744">
        <w:tc>
          <w:tcPr>
            <w:tcW w:w="959" w:type="dxa"/>
          </w:tcPr>
          <w:p w:rsidR="00347B0B" w:rsidRDefault="00347B0B" w:rsidP="008C3744">
            <w:pPr>
              <w:pStyle w:val="af7"/>
              <w:spacing w:after="0"/>
              <w:jc w:val="center"/>
            </w:pPr>
            <w:r>
              <w:t>6</w:t>
            </w:r>
          </w:p>
        </w:tc>
        <w:tc>
          <w:tcPr>
            <w:tcW w:w="7371" w:type="dxa"/>
            <w:vAlign w:val="center"/>
          </w:tcPr>
          <w:p w:rsidR="00347B0B" w:rsidRPr="00E9240F" w:rsidRDefault="00347B0B" w:rsidP="008C3744">
            <w:pPr>
              <w:rPr>
                <w:rFonts w:eastAsia="Calibri"/>
                <w:szCs w:val="28"/>
                <w:lang w:eastAsia="en-US"/>
              </w:rPr>
            </w:pPr>
            <w:r w:rsidRPr="00E9240F">
              <w:rPr>
                <w:rFonts w:eastAsia="Calibri"/>
                <w:szCs w:val="28"/>
                <w:lang w:eastAsia="en-US"/>
              </w:rPr>
              <w:t>Система маршрутизации (создание шаблонов маршрутов движения документов, управление шаблонами)</w:t>
            </w:r>
          </w:p>
        </w:tc>
        <w:tc>
          <w:tcPr>
            <w:tcW w:w="1984" w:type="dxa"/>
            <w:vAlign w:val="center"/>
          </w:tcPr>
          <w:p w:rsidR="00347B0B" w:rsidRPr="00E9240F" w:rsidRDefault="00347B0B" w:rsidP="008C3744">
            <w:pPr>
              <w:jc w:val="center"/>
              <w:rPr>
                <w:rFonts w:eastAsia="Calibri"/>
                <w:szCs w:val="28"/>
                <w:lang w:eastAsia="en-US"/>
              </w:rPr>
            </w:pPr>
            <w:r w:rsidRPr="00E9240F">
              <w:rPr>
                <w:rFonts w:eastAsia="Calibri"/>
                <w:szCs w:val="28"/>
                <w:lang w:eastAsia="en-US"/>
              </w:rPr>
              <w:t>4</w:t>
            </w:r>
          </w:p>
        </w:tc>
      </w:tr>
      <w:tr w:rsidR="00347B0B" w:rsidTr="008C3744">
        <w:tc>
          <w:tcPr>
            <w:tcW w:w="959" w:type="dxa"/>
          </w:tcPr>
          <w:p w:rsidR="00347B0B" w:rsidRDefault="00347B0B" w:rsidP="008C3744">
            <w:pPr>
              <w:pStyle w:val="af7"/>
              <w:spacing w:after="0"/>
              <w:jc w:val="center"/>
            </w:pPr>
            <w:r>
              <w:t>7</w:t>
            </w:r>
          </w:p>
        </w:tc>
        <w:tc>
          <w:tcPr>
            <w:tcW w:w="7371" w:type="dxa"/>
            <w:vAlign w:val="center"/>
          </w:tcPr>
          <w:p w:rsidR="00347B0B" w:rsidRPr="00E9240F" w:rsidRDefault="00347B0B" w:rsidP="008C3744">
            <w:pPr>
              <w:rPr>
                <w:rFonts w:eastAsia="Calibri"/>
                <w:szCs w:val="28"/>
                <w:lang w:eastAsia="en-US"/>
              </w:rPr>
            </w:pPr>
            <w:r w:rsidRPr="00E9240F">
              <w:rPr>
                <w:rFonts w:eastAsia="Calibri"/>
                <w:szCs w:val="28"/>
                <w:lang w:eastAsia="en-US"/>
              </w:rPr>
              <w:t>Резервное копирование, восстановление после сбоев</w:t>
            </w:r>
          </w:p>
        </w:tc>
        <w:tc>
          <w:tcPr>
            <w:tcW w:w="1984" w:type="dxa"/>
            <w:vAlign w:val="center"/>
          </w:tcPr>
          <w:p w:rsidR="00347B0B" w:rsidRPr="00E9240F" w:rsidRDefault="00347B0B" w:rsidP="008C3744">
            <w:pPr>
              <w:jc w:val="center"/>
              <w:rPr>
                <w:rFonts w:eastAsia="Calibri"/>
                <w:szCs w:val="28"/>
                <w:lang w:eastAsia="en-US"/>
              </w:rPr>
            </w:pPr>
            <w:r w:rsidRPr="00E9240F">
              <w:rPr>
                <w:rFonts w:eastAsia="Calibri"/>
                <w:szCs w:val="28"/>
                <w:lang w:eastAsia="en-US"/>
              </w:rPr>
              <w:t>2</w:t>
            </w:r>
          </w:p>
        </w:tc>
      </w:tr>
      <w:tr w:rsidR="00347B0B" w:rsidTr="008C3744">
        <w:tc>
          <w:tcPr>
            <w:tcW w:w="959" w:type="dxa"/>
          </w:tcPr>
          <w:p w:rsidR="00347B0B" w:rsidRDefault="00347B0B" w:rsidP="008C3744">
            <w:pPr>
              <w:pStyle w:val="af7"/>
              <w:spacing w:after="0"/>
              <w:jc w:val="center"/>
            </w:pPr>
            <w:r>
              <w:t>8</w:t>
            </w:r>
          </w:p>
        </w:tc>
        <w:tc>
          <w:tcPr>
            <w:tcW w:w="7371" w:type="dxa"/>
            <w:vAlign w:val="center"/>
          </w:tcPr>
          <w:p w:rsidR="00347B0B" w:rsidRPr="00E9240F" w:rsidRDefault="00347B0B" w:rsidP="008C3744">
            <w:pPr>
              <w:rPr>
                <w:rFonts w:eastAsia="Calibri"/>
                <w:szCs w:val="28"/>
                <w:lang w:eastAsia="en-US"/>
              </w:rPr>
            </w:pPr>
            <w:r w:rsidRPr="00E9240F">
              <w:rPr>
                <w:rFonts w:eastAsia="Calibri"/>
                <w:szCs w:val="28"/>
                <w:lang w:eastAsia="en-US"/>
              </w:rPr>
              <w:t xml:space="preserve">Практические занятия </w:t>
            </w:r>
          </w:p>
        </w:tc>
        <w:tc>
          <w:tcPr>
            <w:tcW w:w="1984" w:type="dxa"/>
            <w:vAlign w:val="center"/>
          </w:tcPr>
          <w:p w:rsidR="00347B0B" w:rsidRPr="00E9240F" w:rsidRDefault="00347B0B" w:rsidP="008C3744">
            <w:pPr>
              <w:jc w:val="center"/>
              <w:rPr>
                <w:rFonts w:eastAsia="Calibri"/>
                <w:szCs w:val="28"/>
                <w:lang w:eastAsia="en-US"/>
              </w:rPr>
            </w:pPr>
            <w:r w:rsidRPr="00E9240F">
              <w:rPr>
                <w:rFonts w:eastAsia="Calibri"/>
                <w:szCs w:val="28"/>
                <w:lang w:eastAsia="en-US"/>
              </w:rPr>
              <w:t>7</w:t>
            </w:r>
          </w:p>
        </w:tc>
      </w:tr>
      <w:tr w:rsidR="00347B0B" w:rsidTr="008C3744">
        <w:tc>
          <w:tcPr>
            <w:tcW w:w="959" w:type="dxa"/>
          </w:tcPr>
          <w:p w:rsidR="00347B0B" w:rsidRDefault="00347B0B" w:rsidP="008C3744">
            <w:pPr>
              <w:pStyle w:val="af7"/>
              <w:spacing w:after="0"/>
              <w:jc w:val="center"/>
            </w:pPr>
            <w:r>
              <w:t>9</w:t>
            </w:r>
          </w:p>
        </w:tc>
        <w:tc>
          <w:tcPr>
            <w:tcW w:w="7371" w:type="dxa"/>
            <w:vAlign w:val="center"/>
          </w:tcPr>
          <w:p w:rsidR="00347B0B" w:rsidRPr="00E9240F" w:rsidRDefault="00347B0B" w:rsidP="008C3744">
            <w:pPr>
              <w:rPr>
                <w:rFonts w:eastAsia="Calibri"/>
                <w:szCs w:val="28"/>
                <w:lang w:eastAsia="en-US"/>
              </w:rPr>
            </w:pPr>
            <w:r w:rsidRPr="00E9240F">
              <w:rPr>
                <w:rFonts w:eastAsia="Calibri"/>
                <w:szCs w:val="28"/>
                <w:lang w:eastAsia="en-US"/>
              </w:rPr>
              <w:t>Тестирование знаний</w:t>
            </w:r>
          </w:p>
        </w:tc>
        <w:tc>
          <w:tcPr>
            <w:tcW w:w="1984" w:type="dxa"/>
            <w:vAlign w:val="center"/>
          </w:tcPr>
          <w:p w:rsidR="00347B0B" w:rsidRPr="00E9240F" w:rsidRDefault="00347B0B" w:rsidP="008C3744">
            <w:pPr>
              <w:jc w:val="center"/>
              <w:rPr>
                <w:rFonts w:eastAsia="Calibri"/>
                <w:szCs w:val="28"/>
                <w:lang w:eastAsia="en-US"/>
              </w:rPr>
            </w:pPr>
            <w:r w:rsidRPr="00E9240F">
              <w:rPr>
                <w:rFonts w:eastAsia="Calibri"/>
                <w:szCs w:val="28"/>
                <w:lang w:eastAsia="en-US"/>
              </w:rPr>
              <w:t>1</w:t>
            </w:r>
          </w:p>
        </w:tc>
      </w:tr>
      <w:tr w:rsidR="00347B0B" w:rsidTr="008C3744">
        <w:tc>
          <w:tcPr>
            <w:tcW w:w="959" w:type="dxa"/>
          </w:tcPr>
          <w:p w:rsidR="00347B0B" w:rsidRDefault="00347B0B" w:rsidP="008C3744">
            <w:pPr>
              <w:pStyle w:val="af7"/>
              <w:spacing w:after="0"/>
              <w:jc w:val="center"/>
            </w:pPr>
          </w:p>
        </w:tc>
        <w:tc>
          <w:tcPr>
            <w:tcW w:w="7371" w:type="dxa"/>
            <w:vAlign w:val="center"/>
          </w:tcPr>
          <w:p w:rsidR="00347B0B" w:rsidRPr="00E9240F" w:rsidRDefault="00347B0B" w:rsidP="008C3744">
            <w:pPr>
              <w:jc w:val="center"/>
              <w:rPr>
                <w:rFonts w:eastAsia="Calibri"/>
                <w:b/>
                <w:szCs w:val="28"/>
                <w:lang w:eastAsia="en-US"/>
              </w:rPr>
            </w:pPr>
            <w:r w:rsidRPr="00E9240F">
              <w:rPr>
                <w:rFonts w:eastAsia="Calibri"/>
                <w:b/>
                <w:szCs w:val="28"/>
                <w:lang w:eastAsia="en-US"/>
              </w:rPr>
              <w:t>ИТОГО:</w:t>
            </w:r>
          </w:p>
        </w:tc>
        <w:tc>
          <w:tcPr>
            <w:tcW w:w="1984" w:type="dxa"/>
            <w:vAlign w:val="center"/>
          </w:tcPr>
          <w:p w:rsidR="00347B0B" w:rsidRPr="00E9240F" w:rsidRDefault="00347B0B" w:rsidP="008C3744">
            <w:pPr>
              <w:jc w:val="center"/>
              <w:rPr>
                <w:rFonts w:eastAsia="Calibri"/>
                <w:b/>
                <w:szCs w:val="28"/>
                <w:lang w:eastAsia="en-US"/>
              </w:rPr>
            </w:pPr>
            <w:r w:rsidRPr="00E9240F">
              <w:rPr>
                <w:rFonts w:eastAsia="Calibri"/>
                <w:b/>
                <w:szCs w:val="28"/>
                <w:lang w:eastAsia="en-US"/>
              </w:rPr>
              <w:fldChar w:fldCharType="begin"/>
            </w:r>
            <w:r w:rsidRPr="00E9240F">
              <w:rPr>
                <w:rFonts w:eastAsia="Calibri"/>
                <w:b/>
                <w:szCs w:val="28"/>
                <w:lang w:eastAsia="en-US"/>
              </w:rPr>
              <w:instrText xml:space="preserve"> =SUM(ABOVE) </w:instrText>
            </w:r>
            <w:r w:rsidRPr="00E9240F">
              <w:rPr>
                <w:rFonts w:eastAsia="Calibri"/>
                <w:b/>
                <w:szCs w:val="28"/>
                <w:lang w:eastAsia="en-US"/>
              </w:rPr>
              <w:fldChar w:fldCharType="separate"/>
            </w:r>
            <w:r w:rsidRPr="00E9240F">
              <w:rPr>
                <w:rFonts w:eastAsia="Calibri"/>
                <w:b/>
                <w:noProof/>
                <w:szCs w:val="28"/>
                <w:lang w:eastAsia="en-US"/>
              </w:rPr>
              <w:t>40</w:t>
            </w:r>
            <w:r w:rsidRPr="00E9240F">
              <w:rPr>
                <w:rFonts w:eastAsia="Calibri"/>
                <w:b/>
                <w:szCs w:val="28"/>
                <w:lang w:eastAsia="en-US"/>
              </w:rPr>
              <w:fldChar w:fldCharType="end"/>
            </w:r>
          </w:p>
        </w:tc>
      </w:tr>
    </w:tbl>
    <w:p w:rsidR="00347B0B" w:rsidRDefault="00347B0B" w:rsidP="00347B0B">
      <w:pPr>
        <w:pStyle w:val="af7"/>
        <w:spacing w:after="0"/>
      </w:pPr>
    </w:p>
    <w:p w:rsidR="00347B0B" w:rsidRPr="00E9240F" w:rsidRDefault="00347B0B" w:rsidP="00347B0B">
      <w:pPr>
        <w:pStyle w:val="af7"/>
        <w:spacing w:after="0"/>
        <w:rPr>
          <w:b/>
        </w:rPr>
      </w:pPr>
      <w:r w:rsidRPr="00E9240F">
        <w:rPr>
          <w:b/>
        </w:rPr>
        <w:tab/>
        <w:t>4. Требования к качеству результатов выполняемых услуг:</w:t>
      </w:r>
    </w:p>
    <w:p w:rsidR="00347B0B" w:rsidRDefault="00347B0B" w:rsidP="00347B0B">
      <w:pPr>
        <w:pStyle w:val="af7"/>
        <w:spacing w:after="0"/>
        <w:ind w:firstLine="709"/>
      </w:pPr>
      <w:r>
        <w:t xml:space="preserve">4.1. Исполнитель обязуется </w:t>
      </w:r>
      <w:r w:rsidRPr="00E9240F">
        <w:t>обеспечивать работников на период обучения необходимым</w:t>
      </w:r>
      <w:r>
        <w:t>и</w:t>
      </w:r>
      <w:r w:rsidRPr="00E9240F">
        <w:t xml:space="preserve"> техническими средствами, специальной литературой, программами.</w:t>
      </w:r>
    </w:p>
    <w:p w:rsidR="00347B0B" w:rsidRDefault="00347B0B" w:rsidP="00347B0B">
      <w:pPr>
        <w:pStyle w:val="af7"/>
        <w:spacing w:after="0"/>
        <w:ind w:firstLine="709"/>
      </w:pPr>
      <w:r>
        <w:t xml:space="preserve">4.2. По результатам обучения Исполнитель обязуется </w:t>
      </w:r>
      <w:r w:rsidRPr="00E9240F">
        <w:t>выда</w:t>
      </w:r>
      <w:r>
        <w:t>вать лицам, закончившим курс обучения,</w:t>
      </w:r>
      <w:r w:rsidRPr="00E9240F">
        <w:t xml:space="preserve"> соответствующ</w:t>
      </w:r>
      <w:r>
        <w:t>ее</w:t>
      </w:r>
      <w:r w:rsidRPr="00E9240F">
        <w:t xml:space="preserve"> свидетельств</w:t>
      </w:r>
      <w:r>
        <w:t>о</w:t>
      </w:r>
      <w:r w:rsidRPr="00E9240F">
        <w:t xml:space="preserve"> (сертификат)</w:t>
      </w:r>
      <w:r>
        <w:t>.</w:t>
      </w:r>
    </w:p>
    <w:p w:rsidR="00347B0B" w:rsidRDefault="00347B0B" w:rsidP="00347B0B">
      <w:pPr>
        <w:pStyle w:val="af7"/>
        <w:spacing w:after="0"/>
        <w:ind w:firstLine="709"/>
      </w:pPr>
      <w:r>
        <w:t xml:space="preserve">4.3. Исполнитель обязуется </w:t>
      </w:r>
      <w:r w:rsidRPr="00A9720F">
        <w:t>информировать об изменениях сроков обучения/отмене обучения</w:t>
      </w:r>
      <w:r>
        <w:t>.</w:t>
      </w:r>
    </w:p>
    <w:p w:rsidR="001913E6" w:rsidRPr="0000040C" w:rsidRDefault="001913E6" w:rsidP="00330CFB">
      <w:pPr>
        <w:spacing w:after="0"/>
        <w:ind w:firstLine="708"/>
        <w:rPr>
          <w:u w:val="single"/>
        </w:rPr>
      </w:pPr>
    </w:p>
    <w:tbl>
      <w:tblPr>
        <w:tblW w:w="0" w:type="auto"/>
        <w:tblInd w:w="108" w:type="dxa"/>
        <w:tblLook w:val="0000" w:firstRow="0" w:lastRow="0" w:firstColumn="0" w:lastColumn="0" w:noHBand="0" w:noVBand="0"/>
      </w:tblPr>
      <w:tblGrid>
        <w:gridCol w:w="4730"/>
        <w:gridCol w:w="4734"/>
      </w:tblGrid>
      <w:tr w:rsidR="00725CE2" w:rsidRPr="00FB258A" w:rsidTr="00347B0B">
        <w:tc>
          <w:tcPr>
            <w:tcW w:w="4730"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AA15D0" w:rsidRPr="005F2F8D" w:rsidRDefault="00AA15D0" w:rsidP="007F5B90">
      <w:pPr>
        <w:spacing w:after="0"/>
        <w:rPr>
          <w:b/>
          <w:bCs/>
        </w:rPr>
      </w:pPr>
    </w:p>
    <w:sectPr w:rsidR="00AA15D0" w:rsidRPr="005F2F8D" w:rsidSect="0058136B">
      <w:footerReference w:type="even" r:id="rId12"/>
      <w:footerReference w:type="default" r:id="rId13"/>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203" w:rsidRDefault="00133203">
      <w:r>
        <w:separator/>
      </w:r>
    </w:p>
  </w:endnote>
  <w:endnote w:type="continuationSeparator" w:id="0">
    <w:p w:rsidR="00133203" w:rsidRDefault="0013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40F" w:rsidRDefault="00E9240F"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9240F" w:rsidRDefault="00E9240F"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40F" w:rsidRDefault="00E9240F"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73C9F">
      <w:rPr>
        <w:rStyle w:val="a6"/>
        <w:noProof/>
      </w:rPr>
      <w:t>7</w:t>
    </w:r>
    <w:r>
      <w:rPr>
        <w:rStyle w:val="a6"/>
      </w:rPr>
      <w:fldChar w:fldCharType="end"/>
    </w:r>
  </w:p>
  <w:p w:rsidR="00E9240F" w:rsidRDefault="00E9240F"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203" w:rsidRDefault="00133203">
      <w:r>
        <w:separator/>
      </w:r>
    </w:p>
  </w:footnote>
  <w:footnote w:type="continuationSeparator" w:id="0">
    <w:p w:rsidR="00133203" w:rsidRDefault="00133203">
      <w:r>
        <w:continuationSeparator/>
      </w:r>
    </w:p>
  </w:footnote>
  <w:footnote w:id="1">
    <w:p w:rsidR="00E9240F" w:rsidRPr="007C7271" w:rsidRDefault="00E9240F" w:rsidP="006D69EC">
      <w:pPr>
        <w:spacing w:after="120"/>
        <w:rPr>
          <w:i/>
        </w:rPr>
      </w:pPr>
      <w:r>
        <w:rPr>
          <w:rStyle w:val="af1"/>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0000008"/>
    <w:multiLevelType w:val="singleLevel"/>
    <w:tmpl w:val="00000008"/>
    <w:name w:val="WW8Num8"/>
    <w:lvl w:ilvl="0">
      <w:start w:val="2"/>
      <w:numFmt w:val="bullet"/>
      <w:lvlText w:val=""/>
      <w:lvlJc w:val="left"/>
      <w:pPr>
        <w:tabs>
          <w:tab w:val="num" w:pos="580"/>
        </w:tabs>
        <w:ind w:left="580" w:hanging="360"/>
      </w:pPr>
      <w:rPr>
        <w:rFonts w:ascii="Symbol" w:hAnsi="Symbol"/>
      </w:rPr>
    </w:lvl>
  </w:abstractNum>
  <w:abstractNum w:abstractNumId="3">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6B209D"/>
    <w:multiLevelType w:val="hybridMultilevel"/>
    <w:tmpl w:val="9C8AD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C2E3DB0"/>
    <w:multiLevelType w:val="hybridMultilevel"/>
    <w:tmpl w:val="86AE6936"/>
    <w:lvl w:ilvl="0" w:tplc="E2B01A2C">
      <w:start w:val="1"/>
      <w:numFmt w:val="decimal"/>
      <w:lvlText w:val="2.%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1D6567D4"/>
    <w:multiLevelType w:val="multilevel"/>
    <w:tmpl w:val="7F96027E"/>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b w:val="0"/>
      </w:rPr>
    </w:lvl>
    <w:lvl w:ilvl="2">
      <w:start w:val="1"/>
      <w:numFmt w:val="decimal"/>
      <w:pStyle w:val="3"/>
      <w:lvlText w:val="6.%3."/>
      <w:lvlJc w:val="left"/>
      <w:pPr>
        <w:ind w:left="1571" w:hanging="720"/>
      </w:pPr>
      <w:rPr>
        <w:rFonts w:hint="default"/>
        <w:strike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nsid w:val="20A91BFF"/>
    <w:multiLevelType w:val="hybridMultilevel"/>
    <w:tmpl w:val="62F61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8101A8E"/>
    <w:multiLevelType w:val="hybridMultilevel"/>
    <w:tmpl w:val="CB562636"/>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873CA834">
      <w:start w:val="1"/>
      <w:numFmt w:val="decimal"/>
      <w:lvlText w:val="%3."/>
      <w:lvlJc w:val="left"/>
      <w:pPr>
        <w:ind w:left="2505" w:hanging="705"/>
      </w:pPr>
      <w:rPr>
        <w:rFonts w:hint="default"/>
      </w:rPr>
    </w:lvl>
    <w:lvl w:ilvl="3" w:tplc="53BE17E4">
      <w:numFmt w:val="bullet"/>
      <w:lvlText w:val="•"/>
      <w:lvlJc w:val="left"/>
      <w:pPr>
        <w:ind w:left="3225" w:hanging="705"/>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3F0397"/>
    <w:multiLevelType w:val="hybridMultilevel"/>
    <w:tmpl w:val="E404F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9177382"/>
    <w:multiLevelType w:val="hybridMultilevel"/>
    <w:tmpl w:val="3C001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6E0103"/>
    <w:multiLevelType w:val="hybridMultilevel"/>
    <w:tmpl w:val="3378ED34"/>
    <w:lvl w:ilvl="0" w:tplc="6FB26662">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2"/>
  </w:num>
  <w:num w:numId="2">
    <w:abstractNumId w:val="3"/>
  </w:num>
  <w:num w:numId="3">
    <w:abstractNumId w:val="16"/>
  </w:num>
  <w:num w:numId="4">
    <w:abstractNumId w:val="0"/>
  </w:num>
  <w:num w:numId="5">
    <w:abstractNumId w:val="4"/>
  </w:num>
  <w:num w:numId="6">
    <w:abstractNumId w:val="6"/>
  </w:num>
  <w:num w:numId="7">
    <w:abstractNumId w:val="17"/>
  </w:num>
  <w:num w:numId="8">
    <w:abstractNumId w:val="13"/>
  </w:num>
  <w:num w:numId="9">
    <w:abstractNumId w:val="11"/>
  </w:num>
  <w:num w:numId="10">
    <w:abstractNumId w:val="1"/>
  </w:num>
  <w:num w:numId="11">
    <w:abstractNumId w:val="10"/>
  </w:num>
  <w:num w:numId="12">
    <w:abstractNumId w:val="7"/>
  </w:num>
  <w:num w:numId="13">
    <w:abstractNumId w:val="8"/>
  </w:num>
  <w:num w:numId="14">
    <w:abstractNumId w:val="18"/>
  </w:num>
  <w:num w:numId="15">
    <w:abstractNumId w:val="9"/>
  </w:num>
  <w:num w:numId="16">
    <w:abstractNumId w:val="14"/>
  </w:num>
  <w:num w:numId="17">
    <w:abstractNumId w:val="15"/>
  </w:num>
  <w:num w:numId="18">
    <w:abstractNumId w:val="5"/>
  </w:num>
  <w:num w:numId="1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40C"/>
    <w:rsid w:val="000038D6"/>
    <w:rsid w:val="00003CAC"/>
    <w:rsid w:val="00003FAA"/>
    <w:rsid w:val="00004762"/>
    <w:rsid w:val="00006693"/>
    <w:rsid w:val="00011396"/>
    <w:rsid w:val="00011DE8"/>
    <w:rsid w:val="000132CD"/>
    <w:rsid w:val="00013946"/>
    <w:rsid w:val="00015C87"/>
    <w:rsid w:val="0001611A"/>
    <w:rsid w:val="000161A2"/>
    <w:rsid w:val="00016A28"/>
    <w:rsid w:val="000201A0"/>
    <w:rsid w:val="000250C4"/>
    <w:rsid w:val="0003002A"/>
    <w:rsid w:val="00030236"/>
    <w:rsid w:val="00034726"/>
    <w:rsid w:val="00044371"/>
    <w:rsid w:val="00047577"/>
    <w:rsid w:val="00047AD0"/>
    <w:rsid w:val="00050222"/>
    <w:rsid w:val="00060A0D"/>
    <w:rsid w:val="00061048"/>
    <w:rsid w:val="000637BC"/>
    <w:rsid w:val="0006390D"/>
    <w:rsid w:val="00064B67"/>
    <w:rsid w:val="00066045"/>
    <w:rsid w:val="00070882"/>
    <w:rsid w:val="00071A64"/>
    <w:rsid w:val="000724BD"/>
    <w:rsid w:val="00074355"/>
    <w:rsid w:val="00081117"/>
    <w:rsid w:val="00081917"/>
    <w:rsid w:val="00082962"/>
    <w:rsid w:val="0008453A"/>
    <w:rsid w:val="000910B4"/>
    <w:rsid w:val="0009538E"/>
    <w:rsid w:val="00095561"/>
    <w:rsid w:val="0009648E"/>
    <w:rsid w:val="000A3005"/>
    <w:rsid w:val="000B0932"/>
    <w:rsid w:val="000B4341"/>
    <w:rsid w:val="000B4815"/>
    <w:rsid w:val="000B4AE3"/>
    <w:rsid w:val="000B6C8F"/>
    <w:rsid w:val="000C0029"/>
    <w:rsid w:val="000C271B"/>
    <w:rsid w:val="000C390B"/>
    <w:rsid w:val="000C500F"/>
    <w:rsid w:val="000C7389"/>
    <w:rsid w:val="000C752E"/>
    <w:rsid w:val="000C79DA"/>
    <w:rsid w:val="000D20C9"/>
    <w:rsid w:val="000D21D5"/>
    <w:rsid w:val="000D22D6"/>
    <w:rsid w:val="000D2C5D"/>
    <w:rsid w:val="000D5C1C"/>
    <w:rsid w:val="000E0082"/>
    <w:rsid w:val="000E3651"/>
    <w:rsid w:val="000E73BD"/>
    <w:rsid w:val="000F1C0D"/>
    <w:rsid w:val="000F2744"/>
    <w:rsid w:val="000F2C70"/>
    <w:rsid w:val="000F6CCF"/>
    <w:rsid w:val="000F75F0"/>
    <w:rsid w:val="0010429D"/>
    <w:rsid w:val="00104C7A"/>
    <w:rsid w:val="00105153"/>
    <w:rsid w:val="00106D17"/>
    <w:rsid w:val="001115A5"/>
    <w:rsid w:val="001202B8"/>
    <w:rsid w:val="0012115F"/>
    <w:rsid w:val="001223BA"/>
    <w:rsid w:val="0012268D"/>
    <w:rsid w:val="00123519"/>
    <w:rsid w:val="0012414D"/>
    <w:rsid w:val="001267A3"/>
    <w:rsid w:val="00130291"/>
    <w:rsid w:val="001308B4"/>
    <w:rsid w:val="00130F30"/>
    <w:rsid w:val="00131022"/>
    <w:rsid w:val="00133203"/>
    <w:rsid w:val="0013699E"/>
    <w:rsid w:val="00145EA6"/>
    <w:rsid w:val="00147EE2"/>
    <w:rsid w:val="00153A50"/>
    <w:rsid w:val="00153F49"/>
    <w:rsid w:val="0015690D"/>
    <w:rsid w:val="00160BCF"/>
    <w:rsid w:val="0016682B"/>
    <w:rsid w:val="00166E08"/>
    <w:rsid w:val="00171EBB"/>
    <w:rsid w:val="001775A1"/>
    <w:rsid w:val="00181371"/>
    <w:rsid w:val="00181C77"/>
    <w:rsid w:val="001821ED"/>
    <w:rsid w:val="00182870"/>
    <w:rsid w:val="00184D4A"/>
    <w:rsid w:val="001913E6"/>
    <w:rsid w:val="00195E8E"/>
    <w:rsid w:val="001960EB"/>
    <w:rsid w:val="0019749C"/>
    <w:rsid w:val="0019796D"/>
    <w:rsid w:val="001A0B60"/>
    <w:rsid w:val="001A6E10"/>
    <w:rsid w:val="001A795E"/>
    <w:rsid w:val="001A7DAF"/>
    <w:rsid w:val="001B4818"/>
    <w:rsid w:val="001B70B1"/>
    <w:rsid w:val="001C0267"/>
    <w:rsid w:val="001C4828"/>
    <w:rsid w:val="001C5AB9"/>
    <w:rsid w:val="001C5C7C"/>
    <w:rsid w:val="001C678E"/>
    <w:rsid w:val="001D0EC2"/>
    <w:rsid w:val="001D28D1"/>
    <w:rsid w:val="001D3A16"/>
    <w:rsid w:val="001D3A8D"/>
    <w:rsid w:val="001D5E27"/>
    <w:rsid w:val="001D7D77"/>
    <w:rsid w:val="001E15B8"/>
    <w:rsid w:val="001E1C73"/>
    <w:rsid w:val="001E6F9A"/>
    <w:rsid w:val="001E75E5"/>
    <w:rsid w:val="001F049D"/>
    <w:rsid w:val="001F0A2E"/>
    <w:rsid w:val="001F1272"/>
    <w:rsid w:val="001F470B"/>
    <w:rsid w:val="001F4997"/>
    <w:rsid w:val="001F4C31"/>
    <w:rsid w:val="001F515D"/>
    <w:rsid w:val="001F537D"/>
    <w:rsid w:val="001F6BE2"/>
    <w:rsid w:val="001F7A8C"/>
    <w:rsid w:val="001F7D28"/>
    <w:rsid w:val="002018FF"/>
    <w:rsid w:val="00203E47"/>
    <w:rsid w:val="002135B4"/>
    <w:rsid w:val="0021492E"/>
    <w:rsid w:val="00215623"/>
    <w:rsid w:val="0021573B"/>
    <w:rsid w:val="00217159"/>
    <w:rsid w:val="00217CE7"/>
    <w:rsid w:val="00221C21"/>
    <w:rsid w:val="00222B62"/>
    <w:rsid w:val="00222F69"/>
    <w:rsid w:val="00223410"/>
    <w:rsid w:val="002239B9"/>
    <w:rsid w:val="00224ADE"/>
    <w:rsid w:val="0023212A"/>
    <w:rsid w:val="00233690"/>
    <w:rsid w:val="00233EAC"/>
    <w:rsid w:val="00236F24"/>
    <w:rsid w:val="002377F6"/>
    <w:rsid w:val="00241F3A"/>
    <w:rsid w:val="002430F5"/>
    <w:rsid w:val="00245748"/>
    <w:rsid w:val="002460CE"/>
    <w:rsid w:val="0024789F"/>
    <w:rsid w:val="00247903"/>
    <w:rsid w:val="0025331A"/>
    <w:rsid w:val="0025746A"/>
    <w:rsid w:val="002579D0"/>
    <w:rsid w:val="002618CC"/>
    <w:rsid w:val="002638B8"/>
    <w:rsid w:val="00266ED8"/>
    <w:rsid w:val="0027150E"/>
    <w:rsid w:val="0027791D"/>
    <w:rsid w:val="0028208B"/>
    <w:rsid w:val="00282BE2"/>
    <w:rsid w:val="00283D24"/>
    <w:rsid w:val="00284213"/>
    <w:rsid w:val="0028435D"/>
    <w:rsid w:val="00284E80"/>
    <w:rsid w:val="00285165"/>
    <w:rsid w:val="00285833"/>
    <w:rsid w:val="002858AF"/>
    <w:rsid w:val="00286A1C"/>
    <w:rsid w:val="0029093B"/>
    <w:rsid w:val="002926B6"/>
    <w:rsid w:val="00293B8D"/>
    <w:rsid w:val="002959F5"/>
    <w:rsid w:val="00296A13"/>
    <w:rsid w:val="002A515E"/>
    <w:rsid w:val="002A52B2"/>
    <w:rsid w:val="002A7AAD"/>
    <w:rsid w:val="002B1F22"/>
    <w:rsid w:val="002B4931"/>
    <w:rsid w:val="002B56FD"/>
    <w:rsid w:val="002B6194"/>
    <w:rsid w:val="002C044B"/>
    <w:rsid w:val="002C30D9"/>
    <w:rsid w:val="002D01A3"/>
    <w:rsid w:val="002D34CF"/>
    <w:rsid w:val="002D3BF8"/>
    <w:rsid w:val="002D5EF5"/>
    <w:rsid w:val="002E2FAC"/>
    <w:rsid w:val="002E30A8"/>
    <w:rsid w:val="002E3391"/>
    <w:rsid w:val="002E3F42"/>
    <w:rsid w:val="002F1436"/>
    <w:rsid w:val="002F172D"/>
    <w:rsid w:val="002F24B1"/>
    <w:rsid w:val="002F4C09"/>
    <w:rsid w:val="002F6735"/>
    <w:rsid w:val="00300C7D"/>
    <w:rsid w:val="003011F8"/>
    <w:rsid w:val="0030197A"/>
    <w:rsid w:val="003023B6"/>
    <w:rsid w:val="00302B0B"/>
    <w:rsid w:val="00305942"/>
    <w:rsid w:val="003073B9"/>
    <w:rsid w:val="00313B07"/>
    <w:rsid w:val="00314979"/>
    <w:rsid w:val="00314E06"/>
    <w:rsid w:val="003172DF"/>
    <w:rsid w:val="003226AA"/>
    <w:rsid w:val="00325FE9"/>
    <w:rsid w:val="00330CFB"/>
    <w:rsid w:val="00332ECE"/>
    <w:rsid w:val="003351A8"/>
    <w:rsid w:val="0034030C"/>
    <w:rsid w:val="003403C6"/>
    <w:rsid w:val="00343132"/>
    <w:rsid w:val="003434AA"/>
    <w:rsid w:val="00343E60"/>
    <w:rsid w:val="00345CCB"/>
    <w:rsid w:val="00346D53"/>
    <w:rsid w:val="00347A54"/>
    <w:rsid w:val="00347B0B"/>
    <w:rsid w:val="00347E8A"/>
    <w:rsid w:val="00350105"/>
    <w:rsid w:val="0035456D"/>
    <w:rsid w:val="00355217"/>
    <w:rsid w:val="00356402"/>
    <w:rsid w:val="00356B50"/>
    <w:rsid w:val="00364C6E"/>
    <w:rsid w:val="00365367"/>
    <w:rsid w:val="0036767B"/>
    <w:rsid w:val="003713EF"/>
    <w:rsid w:val="0037144D"/>
    <w:rsid w:val="00373609"/>
    <w:rsid w:val="00373C9F"/>
    <w:rsid w:val="00375445"/>
    <w:rsid w:val="00377DAA"/>
    <w:rsid w:val="00381785"/>
    <w:rsid w:val="00382341"/>
    <w:rsid w:val="0038285C"/>
    <w:rsid w:val="00384521"/>
    <w:rsid w:val="003851BD"/>
    <w:rsid w:val="003860C2"/>
    <w:rsid w:val="00387CF4"/>
    <w:rsid w:val="0039665D"/>
    <w:rsid w:val="003972A4"/>
    <w:rsid w:val="003A0255"/>
    <w:rsid w:val="003A45B2"/>
    <w:rsid w:val="003A5F89"/>
    <w:rsid w:val="003A68F5"/>
    <w:rsid w:val="003A7E42"/>
    <w:rsid w:val="003B18BC"/>
    <w:rsid w:val="003B1928"/>
    <w:rsid w:val="003B1F4A"/>
    <w:rsid w:val="003B4F62"/>
    <w:rsid w:val="003B535E"/>
    <w:rsid w:val="003B5DEE"/>
    <w:rsid w:val="003B688D"/>
    <w:rsid w:val="003B714C"/>
    <w:rsid w:val="003B7355"/>
    <w:rsid w:val="003C3AC0"/>
    <w:rsid w:val="003C4ED7"/>
    <w:rsid w:val="003C7E1F"/>
    <w:rsid w:val="003D109A"/>
    <w:rsid w:val="003D12B3"/>
    <w:rsid w:val="003D1C49"/>
    <w:rsid w:val="003D6B56"/>
    <w:rsid w:val="003D741F"/>
    <w:rsid w:val="003E08B7"/>
    <w:rsid w:val="003E6995"/>
    <w:rsid w:val="003F0B3A"/>
    <w:rsid w:val="003F625F"/>
    <w:rsid w:val="003F70D4"/>
    <w:rsid w:val="004002FE"/>
    <w:rsid w:val="00401A29"/>
    <w:rsid w:val="00401C73"/>
    <w:rsid w:val="00403FB1"/>
    <w:rsid w:val="00404A45"/>
    <w:rsid w:val="00404D7D"/>
    <w:rsid w:val="00405971"/>
    <w:rsid w:val="004107D1"/>
    <w:rsid w:val="004153E5"/>
    <w:rsid w:val="004164B1"/>
    <w:rsid w:val="00420BA4"/>
    <w:rsid w:val="00421C92"/>
    <w:rsid w:val="00426A0F"/>
    <w:rsid w:val="004270A6"/>
    <w:rsid w:val="00430103"/>
    <w:rsid w:val="004302B1"/>
    <w:rsid w:val="0043408F"/>
    <w:rsid w:val="00435896"/>
    <w:rsid w:val="00436E8F"/>
    <w:rsid w:val="00437269"/>
    <w:rsid w:val="00437628"/>
    <w:rsid w:val="004401AC"/>
    <w:rsid w:val="004403CA"/>
    <w:rsid w:val="00443250"/>
    <w:rsid w:val="00444480"/>
    <w:rsid w:val="00445AD3"/>
    <w:rsid w:val="00447795"/>
    <w:rsid w:val="00450EC5"/>
    <w:rsid w:val="00451D8E"/>
    <w:rsid w:val="00452AD2"/>
    <w:rsid w:val="00453AB4"/>
    <w:rsid w:val="0045721B"/>
    <w:rsid w:val="00460508"/>
    <w:rsid w:val="00460F32"/>
    <w:rsid w:val="0046100A"/>
    <w:rsid w:val="00461982"/>
    <w:rsid w:val="004758D3"/>
    <w:rsid w:val="00480065"/>
    <w:rsid w:val="00480E61"/>
    <w:rsid w:val="004838BD"/>
    <w:rsid w:val="004872D0"/>
    <w:rsid w:val="004908FA"/>
    <w:rsid w:val="00492696"/>
    <w:rsid w:val="00492767"/>
    <w:rsid w:val="00494217"/>
    <w:rsid w:val="0049561A"/>
    <w:rsid w:val="004957E0"/>
    <w:rsid w:val="00496BD8"/>
    <w:rsid w:val="004A3B73"/>
    <w:rsid w:val="004A4D31"/>
    <w:rsid w:val="004B0B3E"/>
    <w:rsid w:val="004B30E3"/>
    <w:rsid w:val="004B3C4A"/>
    <w:rsid w:val="004B735F"/>
    <w:rsid w:val="004C50FA"/>
    <w:rsid w:val="004C5173"/>
    <w:rsid w:val="004C6BF5"/>
    <w:rsid w:val="004D26E3"/>
    <w:rsid w:val="004D3E8C"/>
    <w:rsid w:val="004D461E"/>
    <w:rsid w:val="004D618E"/>
    <w:rsid w:val="004D6BE4"/>
    <w:rsid w:val="004D7030"/>
    <w:rsid w:val="004D7B8F"/>
    <w:rsid w:val="004E27D8"/>
    <w:rsid w:val="004E44FC"/>
    <w:rsid w:val="004F3754"/>
    <w:rsid w:val="004F57EE"/>
    <w:rsid w:val="004F5826"/>
    <w:rsid w:val="004F693C"/>
    <w:rsid w:val="00503C23"/>
    <w:rsid w:val="0050585A"/>
    <w:rsid w:val="00505908"/>
    <w:rsid w:val="00506AFE"/>
    <w:rsid w:val="00513DAB"/>
    <w:rsid w:val="00514BEF"/>
    <w:rsid w:val="00515310"/>
    <w:rsid w:val="0051585F"/>
    <w:rsid w:val="00516B90"/>
    <w:rsid w:val="0052112B"/>
    <w:rsid w:val="00521D65"/>
    <w:rsid w:val="00522F3F"/>
    <w:rsid w:val="00524131"/>
    <w:rsid w:val="00530BEA"/>
    <w:rsid w:val="0053476F"/>
    <w:rsid w:val="00536BF6"/>
    <w:rsid w:val="00537120"/>
    <w:rsid w:val="00537881"/>
    <w:rsid w:val="005401F6"/>
    <w:rsid w:val="00544216"/>
    <w:rsid w:val="00547F80"/>
    <w:rsid w:val="005514D7"/>
    <w:rsid w:val="0055615A"/>
    <w:rsid w:val="00560D29"/>
    <w:rsid w:val="00560DDC"/>
    <w:rsid w:val="00563A13"/>
    <w:rsid w:val="00566F8C"/>
    <w:rsid w:val="005718C6"/>
    <w:rsid w:val="0058136B"/>
    <w:rsid w:val="00581D46"/>
    <w:rsid w:val="00583AEC"/>
    <w:rsid w:val="00586B20"/>
    <w:rsid w:val="00586ED2"/>
    <w:rsid w:val="0058770C"/>
    <w:rsid w:val="005955C5"/>
    <w:rsid w:val="00595DA3"/>
    <w:rsid w:val="005A117A"/>
    <w:rsid w:val="005A1BBB"/>
    <w:rsid w:val="005A3E23"/>
    <w:rsid w:val="005A738A"/>
    <w:rsid w:val="005A7EDD"/>
    <w:rsid w:val="005A7FAD"/>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5FD9"/>
    <w:rsid w:val="005E6601"/>
    <w:rsid w:val="005F05CC"/>
    <w:rsid w:val="005F2F8D"/>
    <w:rsid w:val="005F3F6D"/>
    <w:rsid w:val="005F6072"/>
    <w:rsid w:val="00603841"/>
    <w:rsid w:val="006056A1"/>
    <w:rsid w:val="00606694"/>
    <w:rsid w:val="00606895"/>
    <w:rsid w:val="00610C0A"/>
    <w:rsid w:val="00613C2C"/>
    <w:rsid w:val="0061489F"/>
    <w:rsid w:val="00615BA3"/>
    <w:rsid w:val="00615EB8"/>
    <w:rsid w:val="006171CB"/>
    <w:rsid w:val="00620754"/>
    <w:rsid w:val="006208DF"/>
    <w:rsid w:val="00621243"/>
    <w:rsid w:val="00630959"/>
    <w:rsid w:val="0063103F"/>
    <w:rsid w:val="0063445A"/>
    <w:rsid w:val="00641178"/>
    <w:rsid w:val="00647F40"/>
    <w:rsid w:val="00652751"/>
    <w:rsid w:val="006539DA"/>
    <w:rsid w:val="00661EA4"/>
    <w:rsid w:val="0066276D"/>
    <w:rsid w:val="00662C41"/>
    <w:rsid w:val="006639B1"/>
    <w:rsid w:val="00667896"/>
    <w:rsid w:val="0067048C"/>
    <w:rsid w:val="00671057"/>
    <w:rsid w:val="00671524"/>
    <w:rsid w:val="00671D93"/>
    <w:rsid w:val="00672BA9"/>
    <w:rsid w:val="00672ECE"/>
    <w:rsid w:val="00673AAA"/>
    <w:rsid w:val="0067449C"/>
    <w:rsid w:val="0067733E"/>
    <w:rsid w:val="006803B1"/>
    <w:rsid w:val="006826CD"/>
    <w:rsid w:val="006878BA"/>
    <w:rsid w:val="006928C0"/>
    <w:rsid w:val="0069589C"/>
    <w:rsid w:val="00696C42"/>
    <w:rsid w:val="006A0353"/>
    <w:rsid w:val="006A0EF8"/>
    <w:rsid w:val="006A539F"/>
    <w:rsid w:val="006A7905"/>
    <w:rsid w:val="006B251C"/>
    <w:rsid w:val="006B2C13"/>
    <w:rsid w:val="006B2DFA"/>
    <w:rsid w:val="006B30F4"/>
    <w:rsid w:val="006B342B"/>
    <w:rsid w:val="006B4842"/>
    <w:rsid w:val="006B6C8A"/>
    <w:rsid w:val="006C0713"/>
    <w:rsid w:val="006C0E64"/>
    <w:rsid w:val="006C3BE0"/>
    <w:rsid w:val="006C6F89"/>
    <w:rsid w:val="006D0D0B"/>
    <w:rsid w:val="006D5B5C"/>
    <w:rsid w:val="006D5D2B"/>
    <w:rsid w:val="006D69EC"/>
    <w:rsid w:val="006E19EB"/>
    <w:rsid w:val="006E5E0B"/>
    <w:rsid w:val="006E6567"/>
    <w:rsid w:val="006E7507"/>
    <w:rsid w:val="006F4F03"/>
    <w:rsid w:val="006F7816"/>
    <w:rsid w:val="00701094"/>
    <w:rsid w:val="0070185A"/>
    <w:rsid w:val="00703806"/>
    <w:rsid w:val="007039BA"/>
    <w:rsid w:val="00706CEC"/>
    <w:rsid w:val="0071090C"/>
    <w:rsid w:val="007140D6"/>
    <w:rsid w:val="00714206"/>
    <w:rsid w:val="00714A24"/>
    <w:rsid w:val="00717C82"/>
    <w:rsid w:val="0072120E"/>
    <w:rsid w:val="007226EB"/>
    <w:rsid w:val="00723740"/>
    <w:rsid w:val="00725CE2"/>
    <w:rsid w:val="00726C83"/>
    <w:rsid w:val="007276D1"/>
    <w:rsid w:val="007306CF"/>
    <w:rsid w:val="00733888"/>
    <w:rsid w:val="00735A65"/>
    <w:rsid w:val="00740A97"/>
    <w:rsid w:val="00740E78"/>
    <w:rsid w:val="0074109C"/>
    <w:rsid w:val="00742158"/>
    <w:rsid w:val="00742DCE"/>
    <w:rsid w:val="00743CB0"/>
    <w:rsid w:val="00744A76"/>
    <w:rsid w:val="00745991"/>
    <w:rsid w:val="00752748"/>
    <w:rsid w:val="0075586F"/>
    <w:rsid w:val="0075606B"/>
    <w:rsid w:val="0075640D"/>
    <w:rsid w:val="00760F9A"/>
    <w:rsid w:val="007619E7"/>
    <w:rsid w:val="0076357D"/>
    <w:rsid w:val="0076528C"/>
    <w:rsid w:val="00765483"/>
    <w:rsid w:val="00771CEE"/>
    <w:rsid w:val="00773E20"/>
    <w:rsid w:val="00781066"/>
    <w:rsid w:val="00781CF0"/>
    <w:rsid w:val="00782FD0"/>
    <w:rsid w:val="00783362"/>
    <w:rsid w:val="007844FE"/>
    <w:rsid w:val="00784D1B"/>
    <w:rsid w:val="00785972"/>
    <w:rsid w:val="00786F40"/>
    <w:rsid w:val="0078722B"/>
    <w:rsid w:val="007877B2"/>
    <w:rsid w:val="00787F55"/>
    <w:rsid w:val="0079521D"/>
    <w:rsid w:val="00795CC3"/>
    <w:rsid w:val="00795F40"/>
    <w:rsid w:val="007975B2"/>
    <w:rsid w:val="007A002B"/>
    <w:rsid w:val="007A187C"/>
    <w:rsid w:val="007A25B9"/>
    <w:rsid w:val="007B1095"/>
    <w:rsid w:val="007C064E"/>
    <w:rsid w:val="007C2B85"/>
    <w:rsid w:val="007C2C60"/>
    <w:rsid w:val="007C3473"/>
    <w:rsid w:val="007C3929"/>
    <w:rsid w:val="007C39AA"/>
    <w:rsid w:val="007C4BBB"/>
    <w:rsid w:val="007C5244"/>
    <w:rsid w:val="007C7271"/>
    <w:rsid w:val="007D1686"/>
    <w:rsid w:val="007D583A"/>
    <w:rsid w:val="007D5996"/>
    <w:rsid w:val="007E16C5"/>
    <w:rsid w:val="007E3140"/>
    <w:rsid w:val="007E7D07"/>
    <w:rsid w:val="007E7F20"/>
    <w:rsid w:val="007F02C5"/>
    <w:rsid w:val="007F1453"/>
    <w:rsid w:val="007F293B"/>
    <w:rsid w:val="007F2B88"/>
    <w:rsid w:val="007F4299"/>
    <w:rsid w:val="007F4418"/>
    <w:rsid w:val="007F5B90"/>
    <w:rsid w:val="00800122"/>
    <w:rsid w:val="00802292"/>
    <w:rsid w:val="008032A9"/>
    <w:rsid w:val="00804D7D"/>
    <w:rsid w:val="00810DE7"/>
    <w:rsid w:val="0081373F"/>
    <w:rsid w:val="0081681F"/>
    <w:rsid w:val="00817C24"/>
    <w:rsid w:val="00821174"/>
    <w:rsid w:val="00824556"/>
    <w:rsid w:val="008253BE"/>
    <w:rsid w:val="00826008"/>
    <w:rsid w:val="008263FF"/>
    <w:rsid w:val="0082741F"/>
    <w:rsid w:val="00831159"/>
    <w:rsid w:val="00832E7B"/>
    <w:rsid w:val="008446B8"/>
    <w:rsid w:val="00845CEE"/>
    <w:rsid w:val="0084716A"/>
    <w:rsid w:val="00847F4F"/>
    <w:rsid w:val="00851380"/>
    <w:rsid w:val="00851647"/>
    <w:rsid w:val="00851B09"/>
    <w:rsid w:val="00852D0F"/>
    <w:rsid w:val="00856C89"/>
    <w:rsid w:val="00856E47"/>
    <w:rsid w:val="00860B32"/>
    <w:rsid w:val="008627A3"/>
    <w:rsid w:val="00865F57"/>
    <w:rsid w:val="0087379F"/>
    <w:rsid w:val="00874935"/>
    <w:rsid w:val="008752A9"/>
    <w:rsid w:val="00880240"/>
    <w:rsid w:val="00880CD5"/>
    <w:rsid w:val="00881C15"/>
    <w:rsid w:val="00885656"/>
    <w:rsid w:val="00886282"/>
    <w:rsid w:val="0088696F"/>
    <w:rsid w:val="00886C0E"/>
    <w:rsid w:val="008872A6"/>
    <w:rsid w:val="00887902"/>
    <w:rsid w:val="008919A4"/>
    <w:rsid w:val="00893CFF"/>
    <w:rsid w:val="008978D9"/>
    <w:rsid w:val="008A36B8"/>
    <w:rsid w:val="008A39CE"/>
    <w:rsid w:val="008A6711"/>
    <w:rsid w:val="008A7215"/>
    <w:rsid w:val="008A722B"/>
    <w:rsid w:val="008A767F"/>
    <w:rsid w:val="008A7DDE"/>
    <w:rsid w:val="008B05CE"/>
    <w:rsid w:val="008B13C3"/>
    <w:rsid w:val="008B5E74"/>
    <w:rsid w:val="008B7510"/>
    <w:rsid w:val="008C1FC5"/>
    <w:rsid w:val="008C4DE3"/>
    <w:rsid w:val="008C5950"/>
    <w:rsid w:val="008D055E"/>
    <w:rsid w:val="008D1E1E"/>
    <w:rsid w:val="008D5011"/>
    <w:rsid w:val="008D610F"/>
    <w:rsid w:val="008D73C3"/>
    <w:rsid w:val="008E00EE"/>
    <w:rsid w:val="008E0B65"/>
    <w:rsid w:val="008E1FFC"/>
    <w:rsid w:val="008E5334"/>
    <w:rsid w:val="008E555F"/>
    <w:rsid w:val="008E7351"/>
    <w:rsid w:val="008F4485"/>
    <w:rsid w:val="008F44FD"/>
    <w:rsid w:val="008F7BF9"/>
    <w:rsid w:val="009000B0"/>
    <w:rsid w:val="00901DF6"/>
    <w:rsid w:val="00904B14"/>
    <w:rsid w:val="00911986"/>
    <w:rsid w:val="00911AA2"/>
    <w:rsid w:val="00914197"/>
    <w:rsid w:val="0091419F"/>
    <w:rsid w:val="0091593E"/>
    <w:rsid w:val="00916474"/>
    <w:rsid w:val="00916E29"/>
    <w:rsid w:val="00920084"/>
    <w:rsid w:val="00923C84"/>
    <w:rsid w:val="0092659C"/>
    <w:rsid w:val="00927670"/>
    <w:rsid w:val="0093404B"/>
    <w:rsid w:val="0093587B"/>
    <w:rsid w:val="009374F4"/>
    <w:rsid w:val="00943819"/>
    <w:rsid w:val="00951E65"/>
    <w:rsid w:val="0095393B"/>
    <w:rsid w:val="00955726"/>
    <w:rsid w:val="009632FA"/>
    <w:rsid w:val="009637A8"/>
    <w:rsid w:val="00974012"/>
    <w:rsid w:val="00974883"/>
    <w:rsid w:val="00975700"/>
    <w:rsid w:val="00977FC9"/>
    <w:rsid w:val="009800F0"/>
    <w:rsid w:val="00982288"/>
    <w:rsid w:val="00982427"/>
    <w:rsid w:val="00984AFD"/>
    <w:rsid w:val="00985861"/>
    <w:rsid w:val="00986497"/>
    <w:rsid w:val="00990E34"/>
    <w:rsid w:val="009910FA"/>
    <w:rsid w:val="00991E9B"/>
    <w:rsid w:val="00992E25"/>
    <w:rsid w:val="009953E9"/>
    <w:rsid w:val="009A0FC5"/>
    <w:rsid w:val="009A42BB"/>
    <w:rsid w:val="009A7852"/>
    <w:rsid w:val="009B049B"/>
    <w:rsid w:val="009B26CB"/>
    <w:rsid w:val="009B71D9"/>
    <w:rsid w:val="009C05A8"/>
    <w:rsid w:val="009C0F5B"/>
    <w:rsid w:val="009C2593"/>
    <w:rsid w:val="009C263A"/>
    <w:rsid w:val="009C26D0"/>
    <w:rsid w:val="009C2FC3"/>
    <w:rsid w:val="009C5965"/>
    <w:rsid w:val="009C6B34"/>
    <w:rsid w:val="009C781B"/>
    <w:rsid w:val="009C7CD4"/>
    <w:rsid w:val="009C7F21"/>
    <w:rsid w:val="009D0050"/>
    <w:rsid w:val="009D1E9F"/>
    <w:rsid w:val="009D2048"/>
    <w:rsid w:val="009D204F"/>
    <w:rsid w:val="009D2FC7"/>
    <w:rsid w:val="009D3A32"/>
    <w:rsid w:val="009D7A24"/>
    <w:rsid w:val="009E1F67"/>
    <w:rsid w:val="009E2037"/>
    <w:rsid w:val="009E4310"/>
    <w:rsid w:val="009E45CA"/>
    <w:rsid w:val="009E57E0"/>
    <w:rsid w:val="009F195D"/>
    <w:rsid w:val="009F57F4"/>
    <w:rsid w:val="009F5EA9"/>
    <w:rsid w:val="00A00771"/>
    <w:rsid w:val="00A00B9A"/>
    <w:rsid w:val="00A03CD4"/>
    <w:rsid w:val="00A041E3"/>
    <w:rsid w:val="00A043C5"/>
    <w:rsid w:val="00A077DC"/>
    <w:rsid w:val="00A105E2"/>
    <w:rsid w:val="00A1580E"/>
    <w:rsid w:val="00A217CB"/>
    <w:rsid w:val="00A22524"/>
    <w:rsid w:val="00A233C4"/>
    <w:rsid w:val="00A23730"/>
    <w:rsid w:val="00A23C6D"/>
    <w:rsid w:val="00A241D0"/>
    <w:rsid w:val="00A269B5"/>
    <w:rsid w:val="00A342F1"/>
    <w:rsid w:val="00A4113F"/>
    <w:rsid w:val="00A4464C"/>
    <w:rsid w:val="00A44CAC"/>
    <w:rsid w:val="00A461EE"/>
    <w:rsid w:val="00A500C5"/>
    <w:rsid w:val="00A503F9"/>
    <w:rsid w:val="00A5601A"/>
    <w:rsid w:val="00A56179"/>
    <w:rsid w:val="00A57FAA"/>
    <w:rsid w:val="00A62336"/>
    <w:rsid w:val="00A62688"/>
    <w:rsid w:val="00A64F7B"/>
    <w:rsid w:val="00A66F28"/>
    <w:rsid w:val="00A71204"/>
    <w:rsid w:val="00A7374C"/>
    <w:rsid w:val="00A77CE0"/>
    <w:rsid w:val="00A77EE0"/>
    <w:rsid w:val="00A80E7C"/>
    <w:rsid w:val="00A813F9"/>
    <w:rsid w:val="00A8538D"/>
    <w:rsid w:val="00A85AF7"/>
    <w:rsid w:val="00A85D67"/>
    <w:rsid w:val="00A9008F"/>
    <w:rsid w:val="00A9038F"/>
    <w:rsid w:val="00A95F67"/>
    <w:rsid w:val="00A9720F"/>
    <w:rsid w:val="00AA007D"/>
    <w:rsid w:val="00AA15D0"/>
    <w:rsid w:val="00AA2F1B"/>
    <w:rsid w:val="00AA42D0"/>
    <w:rsid w:val="00AB3C38"/>
    <w:rsid w:val="00AB7066"/>
    <w:rsid w:val="00AB7372"/>
    <w:rsid w:val="00AD63EE"/>
    <w:rsid w:val="00AD6A12"/>
    <w:rsid w:val="00AD6B14"/>
    <w:rsid w:val="00AD7139"/>
    <w:rsid w:val="00AD79C9"/>
    <w:rsid w:val="00AE3C40"/>
    <w:rsid w:val="00AE432E"/>
    <w:rsid w:val="00AE4660"/>
    <w:rsid w:val="00AE4B02"/>
    <w:rsid w:val="00AE7E31"/>
    <w:rsid w:val="00AF0C1E"/>
    <w:rsid w:val="00AF133F"/>
    <w:rsid w:val="00AF2FC5"/>
    <w:rsid w:val="00B0097C"/>
    <w:rsid w:val="00B00D51"/>
    <w:rsid w:val="00B02B4D"/>
    <w:rsid w:val="00B07591"/>
    <w:rsid w:val="00B10EEE"/>
    <w:rsid w:val="00B11808"/>
    <w:rsid w:val="00B13049"/>
    <w:rsid w:val="00B13331"/>
    <w:rsid w:val="00B145F5"/>
    <w:rsid w:val="00B15D7B"/>
    <w:rsid w:val="00B17960"/>
    <w:rsid w:val="00B2235E"/>
    <w:rsid w:val="00B25593"/>
    <w:rsid w:val="00B255A5"/>
    <w:rsid w:val="00B25F19"/>
    <w:rsid w:val="00B26F7C"/>
    <w:rsid w:val="00B30AEF"/>
    <w:rsid w:val="00B30BD4"/>
    <w:rsid w:val="00B36DEC"/>
    <w:rsid w:val="00B4204F"/>
    <w:rsid w:val="00B42148"/>
    <w:rsid w:val="00B435AF"/>
    <w:rsid w:val="00B5165A"/>
    <w:rsid w:val="00B54201"/>
    <w:rsid w:val="00B54FD3"/>
    <w:rsid w:val="00B6012A"/>
    <w:rsid w:val="00B649F0"/>
    <w:rsid w:val="00B67BAB"/>
    <w:rsid w:val="00B730DC"/>
    <w:rsid w:val="00B7353D"/>
    <w:rsid w:val="00B73B66"/>
    <w:rsid w:val="00B74D02"/>
    <w:rsid w:val="00B76865"/>
    <w:rsid w:val="00B76AC9"/>
    <w:rsid w:val="00B80C8E"/>
    <w:rsid w:val="00B82050"/>
    <w:rsid w:val="00B87792"/>
    <w:rsid w:val="00B90025"/>
    <w:rsid w:val="00B90228"/>
    <w:rsid w:val="00B95576"/>
    <w:rsid w:val="00B95C21"/>
    <w:rsid w:val="00B95F11"/>
    <w:rsid w:val="00BA3971"/>
    <w:rsid w:val="00BA73EC"/>
    <w:rsid w:val="00BB5864"/>
    <w:rsid w:val="00BB7ED1"/>
    <w:rsid w:val="00BC2365"/>
    <w:rsid w:val="00BC76AD"/>
    <w:rsid w:val="00BD000E"/>
    <w:rsid w:val="00BD045B"/>
    <w:rsid w:val="00BD135C"/>
    <w:rsid w:val="00BE00FB"/>
    <w:rsid w:val="00BE0193"/>
    <w:rsid w:val="00BE0FFE"/>
    <w:rsid w:val="00BE15F9"/>
    <w:rsid w:val="00BE387D"/>
    <w:rsid w:val="00BE3C6D"/>
    <w:rsid w:val="00BE4783"/>
    <w:rsid w:val="00BF04E4"/>
    <w:rsid w:val="00BF0E3E"/>
    <w:rsid w:val="00BF1178"/>
    <w:rsid w:val="00BF130C"/>
    <w:rsid w:val="00BF271D"/>
    <w:rsid w:val="00BF3038"/>
    <w:rsid w:val="00BF4024"/>
    <w:rsid w:val="00BF443E"/>
    <w:rsid w:val="00BF600B"/>
    <w:rsid w:val="00BF6FB1"/>
    <w:rsid w:val="00C00532"/>
    <w:rsid w:val="00C03DF5"/>
    <w:rsid w:val="00C05F8C"/>
    <w:rsid w:val="00C06A7A"/>
    <w:rsid w:val="00C07089"/>
    <w:rsid w:val="00C108A0"/>
    <w:rsid w:val="00C1145E"/>
    <w:rsid w:val="00C20A04"/>
    <w:rsid w:val="00C22D71"/>
    <w:rsid w:val="00C321D5"/>
    <w:rsid w:val="00C33F7B"/>
    <w:rsid w:val="00C34FF9"/>
    <w:rsid w:val="00C350A6"/>
    <w:rsid w:val="00C40B93"/>
    <w:rsid w:val="00C41A28"/>
    <w:rsid w:val="00C43084"/>
    <w:rsid w:val="00C43446"/>
    <w:rsid w:val="00C45095"/>
    <w:rsid w:val="00C514E8"/>
    <w:rsid w:val="00C521D7"/>
    <w:rsid w:val="00C57A81"/>
    <w:rsid w:val="00C61B02"/>
    <w:rsid w:val="00C644AB"/>
    <w:rsid w:val="00C65872"/>
    <w:rsid w:val="00C66443"/>
    <w:rsid w:val="00C66A97"/>
    <w:rsid w:val="00C75AA3"/>
    <w:rsid w:val="00C75DC0"/>
    <w:rsid w:val="00C847E4"/>
    <w:rsid w:val="00C84D69"/>
    <w:rsid w:val="00C8539D"/>
    <w:rsid w:val="00C866C4"/>
    <w:rsid w:val="00C92150"/>
    <w:rsid w:val="00C92261"/>
    <w:rsid w:val="00C927C7"/>
    <w:rsid w:val="00C95AC1"/>
    <w:rsid w:val="00CA1800"/>
    <w:rsid w:val="00CA3A45"/>
    <w:rsid w:val="00CA3A7E"/>
    <w:rsid w:val="00CA6BE3"/>
    <w:rsid w:val="00CB35FD"/>
    <w:rsid w:val="00CB3DC4"/>
    <w:rsid w:val="00CB4A32"/>
    <w:rsid w:val="00CB4D7B"/>
    <w:rsid w:val="00CB55D7"/>
    <w:rsid w:val="00CC0C42"/>
    <w:rsid w:val="00CC5BED"/>
    <w:rsid w:val="00CD6DC1"/>
    <w:rsid w:val="00CD778C"/>
    <w:rsid w:val="00CE0F09"/>
    <w:rsid w:val="00CE26CA"/>
    <w:rsid w:val="00CE35B3"/>
    <w:rsid w:val="00CE4573"/>
    <w:rsid w:val="00CE5B23"/>
    <w:rsid w:val="00CE676E"/>
    <w:rsid w:val="00CF1381"/>
    <w:rsid w:val="00CF25EF"/>
    <w:rsid w:val="00D01B2A"/>
    <w:rsid w:val="00D057C7"/>
    <w:rsid w:val="00D06E4C"/>
    <w:rsid w:val="00D0728B"/>
    <w:rsid w:val="00D128B8"/>
    <w:rsid w:val="00D14888"/>
    <w:rsid w:val="00D205DD"/>
    <w:rsid w:val="00D21F8E"/>
    <w:rsid w:val="00D265FF"/>
    <w:rsid w:val="00D27F0B"/>
    <w:rsid w:val="00D324C4"/>
    <w:rsid w:val="00D33C04"/>
    <w:rsid w:val="00D34CF6"/>
    <w:rsid w:val="00D3632A"/>
    <w:rsid w:val="00D40B8E"/>
    <w:rsid w:val="00D41105"/>
    <w:rsid w:val="00D41611"/>
    <w:rsid w:val="00D43FB8"/>
    <w:rsid w:val="00D450A4"/>
    <w:rsid w:val="00D60191"/>
    <w:rsid w:val="00D6431E"/>
    <w:rsid w:val="00D66B39"/>
    <w:rsid w:val="00D70AD5"/>
    <w:rsid w:val="00D7257D"/>
    <w:rsid w:val="00D73DE4"/>
    <w:rsid w:val="00D76734"/>
    <w:rsid w:val="00D8435B"/>
    <w:rsid w:val="00D9020C"/>
    <w:rsid w:val="00D909B1"/>
    <w:rsid w:val="00D941DC"/>
    <w:rsid w:val="00D96165"/>
    <w:rsid w:val="00D967CC"/>
    <w:rsid w:val="00DA5088"/>
    <w:rsid w:val="00DA5A28"/>
    <w:rsid w:val="00DA66AC"/>
    <w:rsid w:val="00DA7889"/>
    <w:rsid w:val="00DB08E7"/>
    <w:rsid w:val="00DB0F67"/>
    <w:rsid w:val="00DB1995"/>
    <w:rsid w:val="00DB4000"/>
    <w:rsid w:val="00DC02BF"/>
    <w:rsid w:val="00DC06A4"/>
    <w:rsid w:val="00DC2CFC"/>
    <w:rsid w:val="00DC2E7A"/>
    <w:rsid w:val="00DC42B0"/>
    <w:rsid w:val="00DC4590"/>
    <w:rsid w:val="00DC4C4D"/>
    <w:rsid w:val="00DC72CF"/>
    <w:rsid w:val="00DD1463"/>
    <w:rsid w:val="00DD228E"/>
    <w:rsid w:val="00DD298A"/>
    <w:rsid w:val="00DD29D7"/>
    <w:rsid w:val="00DD3EA8"/>
    <w:rsid w:val="00DD6717"/>
    <w:rsid w:val="00DD6953"/>
    <w:rsid w:val="00DD6E4A"/>
    <w:rsid w:val="00DE21EE"/>
    <w:rsid w:val="00DE30C7"/>
    <w:rsid w:val="00DE438F"/>
    <w:rsid w:val="00DE4DD1"/>
    <w:rsid w:val="00DE6000"/>
    <w:rsid w:val="00DE63BC"/>
    <w:rsid w:val="00DF41C1"/>
    <w:rsid w:val="00DF584A"/>
    <w:rsid w:val="00DF5E48"/>
    <w:rsid w:val="00E00E76"/>
    <w:rsid w:val="00E00F03"/>
    <w:rsid w:val="00E01ADE"/>
    <w:rsid w:val="00E07030"/>
    <w:rsid w:val="00E0703B"/>
    <w:rsid w:val="00E1083C"/>
    <w:rsid w:val="00E1292A"/>
    <w:rsid w:val="00E12BE4"/>
    <w:rsid w:val="00E130D2"/>
    <w:rsid w:val="00E16F66"/>
    <w:rsid w:val="00E20D0E"/>
    <w:rsid w:val="00E239F4"/>
    <w:rsid w:val="00E23F22"/>
    <w:rsid w:val="00E26443"/>
    <w:rsid w:val="00E26F80"/>
    <w:rsid w:val="00E27785"/>
    <w:rsid w:val="00E27B8F"/>
    <w:rsid w:val="00E31010"/>
    <w:rsid w:val="00E32772"/>
    <w:rsid w:val="00E3307A"/>
    <w:rsid w:val="00E36CD0"/>
    <w:rsid w:val="00E37E84"/>
    <w:rsid w:val="00E40301"/>
    <w:rsid w:val="00E40EDD"/>
    <w:rsid w:val="00E4102D"/>
    <w:rsid w:val="00E443CC"/>
    <w:rsid w:val="00E462CB"/>
    <w:rsid w:val="00E4723F"/>
    <w:rsid w:val="00E503B3"/>
    <w:rsid w:val="00E52787"/>
    <w:rsid w:val="00E60F55"/>
    <w:rsid w:val="00E62BC1"/>
    <w:rsid w:val="00E63D75"/>
    <w:rsid w:val="00E65760"/>
    <w:rsid w:val="00E7023C"/>
    <w:rsid w:val="00E779A2"/>
    <w:rsid w:val="00E77A04"/>
    <w:rsid w:val="00E80E27"/>
    <w:rsid w:val="00E8469A"/>
    <w:rsid w:val="00E85DFD"/>
    <w:rsid w:val="00E85F7A"/>
    <w:rsid w:val="00E86934"/>
    <w:rsid w:val="00E87F81"/>
    <w:rsid w:val="00E90695"/>
    <w:rsid w:val="00E9240F"/>
    <w:rsid w:val="00E946A0"/>
    <w:rsid w:val="00E95402"/>
    <w:rsid w:val="00E96AB1"/>
    <w:rsid w:val="00EA2731"/>
    <w:rsid w:val="00EA387D"/>
    <w:rsid w:val="00EA45FD"/>
    <w:rsid w:val="00EA6A3B"/>
    <w:rsid w:val="00EA7A9C"/>
    <w:rsid w:val="00EB4408"/>
    <w:rsid w:val="00EB6455"/>
    <w:rsid w:val="00EB787A"/>
    <w:rsid w:val="00EC144A"/>
    <w:rsid w:val="00EC223F"/>
    <w:rsid w:val="00EC3A72"/>
    <w:rsid w:val="00EC4620"/>
    <w:rsid w:val="00EC4C6E"/>
    <w:rsid w:val="00EC657C"/>
    <w:rsid w:val="00ED2912"/>
    <w:rsid w:val="00ED39CC"/>
    <w:rsid w:val="00ED3D0D"/>
    <w:rsid w:val="00ED42A3"/>
    <w:rsid w:val="00ED4619"/>
    <w:rsid w:val="00EE10AB"/>
    <w:rsid w:val="00EE14C1"/>
    <w:rsid w:val="00EE159A"/>
    <w:rsid w:val="00EE4343"/>
    <w:rsid w:val="00EE5CA9"/>
    <w:rsid w:val="00EF0294"/>
    <w:rsid w:val="00EF1A5B"/>
    <w:rsid w:val="00EF4BB5"/>
    <w:rsid w:val="00EF4CF8"/>
    <w:rsid w:val="00EF7E13"/>
    <w:rsid w:val="00F021B8"/>
    <w:rsid w:val="00F02DE6"/>
    <w:rsid w:val="00F04E4F"/>
    <w:rsid w:val="00F05D0E"/>
    <w:rsid w:val="00F07130"/>
    <w:rsid w:val="00F10B3D"/>
    <w:rsid w:val="00F11846"/>
    <w:rsid w:val="00F14517"/>
    <w:rsid w:val="00F146D3"/>
    <w:rsid w:val="00F16E53"/>
    <w:rsid w:val="00F229A5"/>
    <w:rsid w:val="00F233BE"/>
    <w:rsid w:val="00F23432"/>
    <w:rsid w:val="00F3062A"/>
    <w:rsid w:val="00F375C6"/>
    <w:rsid w:val="00F408D8"/>
    <w:rsid w:val="00F42FC8"/>
    <w:rsid w:val="00F43FF2"/>
    <w:rsid w:val="00F466EF"/>
    <w:rsid w:val="00F5014C"/>
    <w:rsid w:val="00F52CCC"/>
    <w:rsid w:val="00F53FFF"/>
    <w:rsid w:val="00F54C3E"/>
    <w:rsid w:val="00F6041E"/>
    <w:rsid w:val="00F60653"/>
    <w:rsid w:val="00F61850"/>
    <w:rsid w:val="00F618F4"/>
    <w:rsid w:val="00F63818"/>
    <w:rsid w:val="00F63A3D"/>
    <w:rsid w:val="00F65B8B"/>
    <w:rsid w:val="00F66D34"/>
    <w:rsid w:val="00F70AAD"/>
    <w:rsid w:val="00F70B37"/>
    <w:rsid w:val="00F72331"/>
    <w:rsid w:val="00F82208"/>
    <w:rsid w:val="00F8336F"/>
    <w:rsid w:val="00F83A8A"/>
    <w:rsid w:val="00F92BFA"/>
    <w:rsid w:val="00F97A37"/>
    <w:rsid w:val="00FA0A1E"/>
    <w:rsid w:val="00FA188B"/>
    <w:rsid w:val="00FA1B27"/>
    <w:rsid w:val="00FA2894"/>
    <w:rsid w:val="00FA2C93"/>
    <w:rsid w:val="00FA4472"/>
    <w:rsid w:val="00FA6C3B"/>
    <w:rsid w:val="00FB2308"/>
    <w:rsid w:val="00FB5D7A"/>
    <w:rsid w:val="00FB600F"/>
    <w:rsid w:val="00FC1286"/>
    <w:rsid w:val="00FC58FA"/>
    <w:rsid w:val="00FC6626"/>
    <w:rsid w:val="00FC6ED4"/>
    <w:rsid w:val="00FD16E8"/>
    <w:rsid w:val="00FD3AB8"/>
    <w:rsid w:val="00FD3D35"/>
    <w:rsid w:val="00FD656B"/>
    <w:rsid w:val="00FD7048"/>
    <w:rsid w:val="00FE6192"/>
    <w:rsid w:val="00FE6C04"/>
    <w:rsid w:val="00FF0963"/>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0294"/>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0294"/>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1393119903">
      <w:bodyDiv w:val="1"/>
      <w:marLeft w:val="0"/>
      <w:marRight w:val="0"/>
      <w:marTop w:val="0"/>
      <w:marBottom w:val="0"/>
      <w:divBdr>
        <w:top w:val="none" w:sz="0" w:space="0" w:color="auto"/>
        <w:left w:val="none" w:sz="0" w:space="0" w:color="auto"/>
        <w:bottom w:val="none" w:sz="0" w:space="0" w:color="auto"/>
        <w:right w:val="none" w:sz="0" w:space="0" w:color="auto"/>
      </w:divBdr>
      <w:divsChild>
        <w:div w:id="2117556823">
          <w:marLeft w:val="600"/>
          <w:marRight w:val="300"/>
          <w:marTop w:val="375"/>
          <w:marBottom w:val="225"/>
          <w:divBdr>
            <w:top w:val="none" w:sz="0" w:space="0" w:color="auto"/>
            <w:left w:val="none" w:sz="0" w:space="0" w:color="auto"/>
            <w:bottom w:val="dotted" w:sz="6" w:space="0" w:color="CCCCCC"/>
            <w:right w:val="none" w:sz="0" w:space="0" w:color="auto"/>
          </w:divBdr>
        </w:div>
        <w:div w:id="1768498864">
          <w:marLeft w:val="600"/>
          <w:marRight w:val="300"/>
          <w:marTop w:val="300"/>
          <w:marBottom w:val="300"/>
          <w:divBdr>
            <w:top w:val="none" w:sz="0" w:space="0" w:color="auto"/>
            <w:left w:val="none" w:sz="0" w:space="0" w:color="auto"/>
            <w:bottom w:val="none" w:sz="0" w:space="0" w:color="auto"/>
            <w:right w:val="none" w:sz="0" w:space="0" w:color="auto"/>
          </w:divBdr>
        </w:div>
        <w:div w:id="1351645611">
          <w:marLeft w:val="450"/>
          <w:marRight w:val="0"/>
          <w:marTop w:val="300"/>
          <w:marBottom w:val="0"/>
          <w:divBdr>
            <w:top w:val="none" w:sz="0" w:space="0" w:color="auto"/>
            <w:left w:val="none" w:sz="0" w:space="0" w:color="auto"/>
            <w:bottom w:val="none" w:sz="0" w:space="0" w:color="auto"/>
            <w:right w:val="none" w:sz="0" w:space="0" w:color="auto"/>
          </w:divBdr>
        </w:div>
        <w:div w:id="830560410">
          <w:marLeft w:val="450"/>
          <w:marRight w:val="0"/>
          <w:marTop w:val="300"/>
          <w:marBottom w:val="0"/>
          <w:divBdr>
            <w:top w:val="none" w:sz="0" w:space="0" w:color="auto"/>
            <w:left w:val="none" w:sz="0" w:space="0" w:color="auto"/>
            <w:bottom w:val="none" w:sz="0" w:space="0" w:color="auto"/>
            <w:right w:val="none" w:sz="0" w:space="0" w:color="auto"/>
          </w:divBdr>
        </w:div>
        <w:div w:id="849224149">
          <w:marLeft w:val="450"/>
          <w:marRight w:val="0"/>
          <w:marTop w:val="300"/>
          <w:marBottom w:val="0"/>
          <w:divBdr>
            <w:top w:val="none" w:sz="0" w:space="0" w:color="auto"/>
            <w:left w:val="none" w:sz="0" w:space="0" w:color="auto"/>
            <w:bottom w:val="none" w:sz="0" w:space="0" w:color="auto"/>
            <w:right w:val="none" w:sz="0" w:space="0" w:color="auto"/>
          </w:divBdr>
        </w:div>
        <w:div w:id="1735200128">
          <w:marLeft w:val="450"/>
          <w:marRight w:val="0"/>
          <w:marTop w:val="300"/>
          <w:marBottom w:val="0"/>
          <w:divBdr>
            <w:top w:val="none" w:sz="0" w:space="0" w:color="auto"/>
            <w:left w:val="none" w:sz="0" w:space="0" w:color="auto"/>
            <w:bottom w:val="none" w:sz="0" w:space="0" w:color="auto"/>
            <w:right w:val="none" w:sz="0" w:space="0" w:color="auto"/>
          </w:divBdr>
        </w:div>
        <w:div w:id="1807620333">
          <w:marLeft w:val="450"/>
          <w:marRight w:val="0"/>
          <w:marTop w:val="300"/>
          <w:marBottom w:val="0"/>
          <w:divBdr>
            <w:top w:val="none" w:sz="0" w:space="0" w:color="auto"/>
            <w:left w:val="none" w:sz="0" w:space="0" w:color="auto"/>
            <w:bottom w:val="none" w:sz="0" w:space="0" w:color="auto"/>
            <w:right w:val="none" w:sz="0" w:space="0" w:color="auto"/>
          </w:divBdr>
        </w:div>
        <w:div w:id="1540312156">
          <w:marLeft w:val="450"/>
          <w:marRight w:val="0"/>
          <w:marTop w:val="300"/>
          <w:marBottom w:val="0"/>
          <w:divBdr>
            <w:top w:val="none" w:sz="0" w:space="0" w:color="auto"/>
            <w:left w:val="none" w:sz="0" w:space="0" w:color="auto"/>
            <w:bottom w:val="none" w:sz="0" w:space="0" w:color="auto"/>
            <w:right w:val="none" w:sz="0" w:space="0" w:color="auto"/>
          </w:divBdr>
        </w:div>
        <w:div w:id="2117216999">
          <w:marLeft w:val="450"/>
          <w:marRight w:val="0"/>
          <w:marTop w:val="300"/>
          <w:marBottom w:val="0"/>
          <w:divBdr>
            <w:top w:val="none" w:sz="0" w:space="0" w:color="auto"/>
            <w:left w:val="none" w:sz="0" w:space="0" w:color="auto"/>
            <w:bottom w:val="none" w:sz="0" w:space="0" w:color="auto"/>
            <w:right w:val="none" w:sz="0" w:space="0" w:color="auto"/>
          </w:divBdr>
        </w:div>
        <w:div w:id="2039089084">
          <w:marLeft w:val="450"/>
          <w:marRight w:val="0"/>
          <w:marTop w:val="300"/>
          <w:marBottom w:val="0"/>
          <w:divBdr>
            <w:top w:val="none" w:sz="0" w:space="0" w:color="auto"/>
            <w:left w:val="none" w:sz="0" w:space="0" w:color="auto"/>
            <w:bottom w:val="none" w:sz="0" w:space="0" w:color="auto"/>
            <w:right w:val="none" w:sz="0" w:space="0" w:color="auto"/>
          </w:divBdr>
        </w:div>
      </w:divsChild>
    </w:div>
    <w:div w:id="1454514206">
      <w:bodyDiv w:val="1"/>
      <w:marLeft w:val="0"/>
      <w:marRight w:val="0"/>
      <w:marTop w:val="0"/>
      <w:marBottom w:val="0"/>
      <w:divBdr>
        <w:top w:val="none" w:sz="0" w:space="0" w:color="auto"/>
        <w:left w:val="none" w:sz="0" w:space="0" w:color="auto"/>
        <w:bottom w:val="none" w:sz="0" w:space="0" w:color="auto"/>
        <w:right w:val="none" w:sz="0" w:space="0" w:color="auto"/>
      </w:divBdr>
      <w:divsChild>
        <w:div w:id="102190301">
          <w:marLeft w:val="450"/>
          <w:marRight w:val="0"/>
          <w:marTop w:val="300"/>
          <w:marBottom w:val="0"/>
          <w:divBdr>
            <w:top w:val="none" w:sz="0" w:space="0" w:color="auto"/>
            <w:left w:val="none" w:sz="0" w:space="0" w:color="auto"/>
            <w:bottom w:val="none" w:sz="0" w:space="0" w:color="auto"/>
            <w:right w:val="none" w:sz="0" w:space="0" w:color="auto"/>
          </w:divBdr>
        </w:div>
        <w:div w:id="1757092248">
          <w:marLeft w:val="600"/>
          <w:marRight w:val="300"/>
          <w:marTop w:val="75"/>
          <w:marBottom w:val="0"/>
          <w:divBdr>
            <w:top w:val="none" w:sz="0" w:space="0" w:color="auto"/>
            <w:left w:val="none" w:sz="0" w:space="0" w:color="auto"/>
            <w:bottom w:val="none" w:sz="0" w:space="0" w:color="auto"/>
            <w:right w:val="none" w:sz="0" w:space="0" w:color="auto"/>
          </w:divBdr>
        </w:div>
        <w:div w:id="1669015000">
          <w:marLeft w:val="450"/>
          <w:marRight w:val="0"/>
          <w:marTop w:val="300"/>
          <w:marBottom w:val="0"/>
          <w:divBdr>
            <w:top w:val="none" w:sz="0" w:space="0" w:color="auto"/>
            <w:left w:val="none" w:sz="0" w:space="0" w:color="auto"/>
            <w:bottom w:val="none" w:sz="0" w:space="0" w:color="auto"/>
            <w:right w:val="none" w:sz="0" w:space="0" w:color="auto"/>
          </w:divBdr>
        </w:div>
        <w:div w:id="1922525882">
          <w:marLeft w:val="600"/>
          <w:marRight w:val="300"/>
          <w:marTop w:val="75"/>
          <w:marBottom w:val="0"/>
          <w:divBdr>
            <w:top w:val="none" w:sz="0" w:space="0" w:color="auto"/>
            <w:left w:val="none" w:sz="0" w:space="0" w:color="auto"/>
            <w:bottom w:val="none" w:sz="0" w:space="0" w:color="auto"/>
            <w:right w:val="none" w:sz="0" w:space="0" w:color="auto"/>
          </w:divBdr>
        </w:div>
        <w:div w:id="416444938">
          <w:marLeft w:val="450"/>
          <w:marRight w:val="0"/>
          <w:marTop w:val="300"/>
          <w:marBottom w:val="0"/>
          <w:divBdr>
            <w:top w:val="none" w:sz="0" w:space="0" w:color="auto"/>
            <w:left w:val="none" w:sz="0" w:space="0" w:color="auto"/>
            <w:bottom w:val="none" w:sz="0" w:space="0" w:color="auto"/>
            <w:right w:val="none" w:sz="0" w:space="0" w:color="auto"/>
          </w:divBdr>
        </w:div>
        <w:div w:id="504320064">
          <w:marLeft w:val="600"/>
          <w:marRight w:val="300"/>
          <w:marTop w:val="75"/>
          <w:marBottom w:val="0"/>
          <w:divBdr>
            <w:top w:val="none" w:sz="0" w:space="0" w:color="auto"/>
            <w:left w:val="none" w:sz="0" w:space="0" w:color="auto"/>
            <w:bottom w:val="none" w:sz="0" w:space="0" w:color="auto"/>
            <w:right w:val="none" w:sz="0" w:space="0" w:color="auto"/>
          </w:divBdr>
        </w:div>
        <w:div w:id="1330476871">
          <w:marLeft w:val="450"/>
          <w:marRight w:val="0"/>
          <w:marTop w:val="300"/>
          <w:marBottom w:val="0"/>
          <w:divBdr>
            <w:top w:val="none" w:sz="0" w:space="0" w:color="auto"/>
            <w:left w:val="none" w:sz="0" w:space="0" w:color="auto"/>
            <w:bottom w:val="none" w:sz="0" w:space="0" w:color="auto"/>
            <w:right w:val="none" w:sz="0" w:space="0" w:color="auto"/>
          </w:divBdr>
        </w:div>
        <w:div w:id="359624444">
          <w:marLeft w:val="600"/>
          <w:marRight w:val="300"/>
          <w:marTop w:val="75"/>
          <w:marBottom w:val="0"/>
          <w:divBdr>
            <w:top w:val="none" w:sz="0" w:space="0" w:color="auto"/>
            <w:left w:val="none" w:sz="0" w:space="0" w:color="auto"/>
            <w:bottom w:val="none" w:sz="0" w:space="0" w:color="auto"/>
            <w:right w:val="none" w:sz="0" w:space="0" w:color="auto"/>
          </w:divBdr>
        </w:div>
        <w:div w:id="1763988819">
          <w:marLeft w:val="450"/>
          <w:marRight w:val="0"/>
          <w:marTop w:val="300"/>
          <w:marBottom w:val="0"/>
          <w:divBdr>
            <w:top w:val="none" w:sz="0" w:space="0" w:color="auto"/>
            <w:left w:val="none" w:sz="0" w:space="0" w:color="auto"/>
            <w:bottom w:val="none" w:sz="0" w:space="0" w:color="auto"/>
            <w:right w:val="none" w:sz="0" w:space="0" w:color="auto"/>
          </w:divBdr>
        </w:div>
        <w:div w:id="28723776">
          <w:marLeft w:val="600"/>
          <w:marRight w:val="300"/>
          <w:marTop w:val="75"/>
          <w:marBottom w:val="0"/>
          <w:divBdr>
            <w:top w:val="none" w:sz="0" w:space="0" w:color="auto"/>
            <w:left w:val="none" w:sz="0" w:space="0" w:color="auto"/>
            <w:bottom w:val="none" w:sz="0" w:space="0" w:color="auto"/>
            <w:right w:val="none" w:sz="0" w:space="0" w:color="auto"/>
          </w:divBdr>
        </w:div>
        <w:div w:id="574828190">
          <w:marLeft w:val="450"/>
          <w:marRight w:val="0"/>
          <w:marTop w:val="300"/>
          <w:marBottom w:val="0"/>
          <w:divBdr>
            <w:top w:val="none" w:sz="0" w:space="0" w:color="auto"/>
            <w:left w:val="none" w:sz="0" w:space="0" w:color="auto"/>
            <w:bottom w:val="none" w:sz="0" w:space="0" w:color="auto"/>
            <w:right w:val="none" w:sz="0" w:space="0" w:color="auto"/>
          </w:divBdr>
        </w:div>
        <w:div w:id="132069528">
          <w:marLeft w:val="600"/>
          <w:marRight w:val="300"/>
          <w:marTop w:val="75"/>
          <w:marBottom w:val="0"/>
          <w:divBdr>
            <w:top w:val="none" w:sz="0" w:space="0" w:color="auto"/>
            <w:left w:val="none" w:sz="0" w:space="0" w:color="auto"/>
            <w:bottom w:val="none" w:sz="0" w:space="0" w:color="auto"/>
            <w:right w:val="none" w:sz="0" w:space="0" w:color="auto"/>
          </w:divBdr>
        </w:div>
        <w:div w:id="967013540">
          <w:marLeft w:val="450"/>
          <w:marRight w:val="0"/>
          <w:marTop w:val="300"/>
          <w:marBottom w:val="0"/>
          <w:divBdr>
            <w:top w:val="none" w:sz="0" w:space="0" w:color="auto"/>
            <w:left w:val="none" w:sz="0" w:space="0" w:color="auto"/>
            <w:bottom w:val="none" w:sz="0" w:space="0" w:color="auto"/>
            <w:right w:val="none" w:sz="0" w:space="0" w:color="auto"/>
          </w:divBdr>
        </w:div>
        <w:div w:id="1857767287">
          <w:marLeft w:val="600"/>
          <w:marRight w:val="300"/>
          <w:marTop w:val="75"/>
          <w:marBottom w:val="0"/>
          <w:divBdr>
            <w:top w:val="none" w:sz="0" w:space="0" w:color="auto"/>
            <w:left w:val="none" w:sz="0" w:space="0" w:color="auto"/>
            <w:bottom w:val="none" w:sz="0" w:space="0" w:color="auto"/>
            <w:right w:val="none" w:sz="0" w:space="0" w:color="auto"/>
          </w:divBdr>
        </w:div>
        <w:div w:id="1233734173">
          <w:marLeft w:val="450"/>
          <w:marRight w:val="0"/>
          <w:marTop w:val="300"/>
          <w:marBottom w:val="0"/>
          <w:divBdr>
            <w:top w:val="none" w:sz="0" w:space="0" w:color="auto"/>
            <w:left w:val="none" w:sz="0" w:space="0" w:color="auto"/>
            <w:bottom w:val="none" w:sz="0" w:space="0" w:color="auto"/>
            <w:right w:val="none" w:sz="0" w:space="0" w:color="auto"/>
          </w:divBdr>
        </w:div>
        <w:div w:id="1219051257">
          <w:marLeft w:val="600"/>
          <w:marRight w:val="300"/>
          <w:marTop w:val="75"/>
          <w:marBottom w:val="0"/>
          <w:divBdr>
            <w:top w:val="none" w:sz="0" w:space="0" w:color="auto"/>
            <w:left w:val="none" w:sz="0" w:space="0" w:color="auto"/>
            <w:bottom w:val="none" w:sz="0" w:space="0" w:color="auto"/>
            <w:right w:val="none" w:sz="0" w:space="0" w:color="auto"/>
          </w:divBdr>
        </w:div>
        <w:div w:id="1652055853">
          <w:marLeft w:val="450"/>
          <w:marRight w:val="0"/>
          <w:marTop w:val="300"/>
          <w:marBottom w:val="0"/>
          <w:divBdr>
            <w:top w:val="none" w:sz="0" w:space="0" w:color="auto"/>
            <w:left w:val="none" w:sz="0" w:space="0" w:color="auto"/>
            <w:bottom w:val="none" w:sz="0" w:space="0" w:color="auto"/>
            <w:right w:val="none" w:sz="0" w:space="0" w:color="auto"/>
          </w:divBdr>
        </w:div>
      </w:divsChild>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43E39-E80E-4548-A002-6C57653DC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1915</TotalTime>
  <Pages>28</Pages>
  <Words>9145</Words>
  <Characters>66833</Characters>
  <Application>Microsoft Office Word</Application>
  <DocSecurity>0</DocSecurity>
  <Lines>556</Lines>
  <Paragraphs>151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75827</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185</cp:revision>
  <cp:lastPrinted>2015-10-23T12:27:00Z</cp:lastPrinted>
  <dcterms:created xsi:type="dcterms:W3CDTF">2014-12-14T06:51:00Z</dcterms:created>
  <dcterms:modified xsi:type="dcterms:W3CDTF">2015-11-02T05:13:00Z</dcterms:modified>
</cp:coreProperties>
</file>